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57" w:rsidRPr="00725FC1" w:rsidRDefault="00725FC1" w:rsidP="00725FC1">
      <w:pPr>
        <w:spacing w:after="0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Uchwała Nr XI/63/19</w:t>
      </w:r>
      <w:r w:rsidR="00C001DB" w:rsidRPr="00725FC1">
        <w:rPr>
          <w:b/>
          <w:caps/>
          <w:sz w:val="28"/>
          <w:szCs w:val="28"/>
        </w:rPr>
        <w:br/>
        <w:t>Rady Gminy ORCHOWO</w:t>
      </w:r>
    </w:p>
    <w:p w:rsidR="00C02B57" w:rsidRDefault="00725FC1" w:rsidP="00725FC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proofErr w:type="spellStart"/>
      <w:r>
        <w:rPr>
          <w:sz w:val="28"/>
          <w:szCs w:val="28"/>
        </w:rPr>
        <w:t>dnia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czerwca</w:t>
      </w:r>
      <w:proofErr w:type="spellEnd"/>
      <w:r>
        <w:rPr>
          <w:sz w:val="28"/>
          <w:szCs w:val="28"/>
        </w:rPr>
        <w:t xml:space="preserve"> 2019 r.</w:t>
      </w:r>
    </w:p>
    <w:p w:rsidR="00725FC1" w:rsidRPr="00725FC1" w:rsidRDefault="00725FC1" w:rsidP="00725FC1">
      <w:pPr>
        <w:spacing w:after="0" w:line="360" w:lineRule="auto"/>
        <w:jc w:val="center"/>
        <w:rPr>
          <w:b/>
          <w:caps/>
          <w:sz w:val="28"/>
          <w:szCs w:val="28"/>
        </w:rPr>
      </w:pPr>
    </w:p>
    <w:p w:rsidR="00C02B57" w:rsidRDefault="00725FC1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w </w:t>
      </w:r>
      <w:proofErr w:type="spellStart"/>
      <w:r>
        <w:rPr>
          <w:b/>
          <w:sz w:val="24"/>
        </w:rPr>
        <w:t>sprawie</w:t>
      </w:r>
      <w:proofErr w:type="spellEnd"/>
      <w:r>
        <w:rPr>
          <w:b/>
          <w:sz w:val="24"/>
        </w:rPr>
        <w:t xml:space="preserve"> </w:t>
      </w:r>
      <w:proofErr w:type="spellStart"/>
      <w:r w:rsidR="00C001DB">
        <w:rPr>
          <w:b/>
          <w:sz w:val="24"/>
        </w:rPr>
        <w:t>obywatel</w:t>
      </w:r>
      <w:r>
        <w:rPr>
          <w:b/>
          <w:sz w:val="24"/>
        </w:rPr>
        <w:t>skiej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inicjatywy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uchwałodawczej</w:t>
      </w:r>
      <w:proofErr w:type="spellEnd"/>
      <w:r>
        <w:rPr>
          <w:b/>
          <w:sz w:val="24"/>
        </w:rPr>
        <w:t xml:space="preserve"> </w:t>
      </w:r>
      <w:r w:rsidR="00C001DB">
        <w:rPr>
          <w:b/>
          <w:sz w:val="24"/>
        </w:rPr>
        <w:t>w </w:t>
      </w:r>
      <w:proofErr w:type="spellStart"/>
      <w:r w:rsidR="00C001DB">
        <w:rPr>
          <w:b/>
          <w:sz w:val="24"/>
        </w:rPr>
        <w:t>Gminie</w:t>
      </w:r>
      <w:proofErr w:type="spellEnd"/>
      <w:r w:rsidR="00C001DB">
        <w:rPr>
          <w:b/>
          <w:sz w:val="24"/>
        </w:rPr>
        <w:t xml:space="preserve"> </w:t>
      </w:r>
      <w:proofErr w:type="spellStart"/>
      <w:r w:rsidR="00C001DB">
        <w:rPr>
          <w:b/>
          <w:sz w:val="24"/>
        </w:rPr>
        <w:t>Orchowo</w:t>
      </w:r>
      <w:proofErr w:type="spellEnd"/>
    </w:p>
    <w:p w:rsidR="00C02B57" w:rsidRDefault="00C02B57">
      <w:pPr>
        <w:keepNext/>
        <w:jc w:val="center"/>
        <w:rPr>
          <w:sz w:val="24"/>
        </w:rPr>
      </w:pPr>
    </w:p>
    <w:p w:rsidR="00C02B57" w:rsidRDefault="00C001DB">
      <w:pPr>
        <w:keepLines/>
        <w:ind w:firstLine="227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art. 41a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 5 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8 </w:t>
      </w:r>
      <w:proofErr w:type="spellStart"/>
      <w:r>
        <w:rPr>
          <w:sz w:val="24"/>
        </w:rPr>
        <w:t>marca</w:t>
      </w:r>
      <w:proofErr w:type="spellEnd"/>
      <w:r>
        <w:rPr>
          <w:sz w:val="24"/>
        </w:rPr>
        <w:t xml:space="preserve"> 1990 r. o </w:t>
      </w:r>
      <w:proofErr w:type="spellStart"/>
      <w:r>
        <w:rPr>
          <w:sz w:val="24"/>
        </w:rPr>
        <w:t>samorządzie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gminnym</w:t>
      </w:r>
      <w:proofErr w:type="spellEnd"/>
      <w:r>
        <w:rPr>
          <w:sz w:val="24"/>
        </w:rPr>
        <w:t xml:space="preserve"> (Dz. U. z 2019 r.  </w:t>
      </w:r>
      <w:proofErr w:type="spellStart"/>
      <w:r>
        <w:rPr>
          <w:sz w:val="24"/>
        </w:rPr>
        <w:t>poz</w:t>
      </w:r>
      <w:proofErr w:type="spellEnd"/>
      <w:r>
        <w:rPr>
          <w:sz w:val="24"/>
        </w:rPr>
        <w:t xml:space="preserve">. 506) Rada </w:t>
      </w:r>
      <w:proofErr w:type="spellStart"/>
      <w:r>
        <w:rPr>
          <w:sz w:val="24"/>
        </w:rPr>
        <w:t>Gminy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Orchowo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uchwala</w:t>
      </w:r>
      <w:proofErr w:type="spellEnd"/>
      <w:r>
        <w:rPr>
          <w:sz w:val="24"/>
        </w:rPr>
        <w:t xml:space="preserve">, co  </w:t>
      </w:r>
      <w:proofErr w:type="spellStart"/>
      <w:r>
        <w:rPr>
          <w:sz w:val="24"/>
        </w:rPr>
        <w:t>następuje</w:t>
      </w:r>
      <w:proofErr w:type="spellEnd"/>
      <w:r>
        <w:rPr>
          <w:sz w:val="24"/>
        </w:rPr>
        <w:t>: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b/>
          <w:sz w:val="24"/>
        </w:rPr>
        <w:t>§ 1. </w:t>
      </w:r>
      <w:proofErr w:type="spellStart"/>
      <w:r>
        <w:rPr>
          <w:sz w:val="24"/>
        </w:rPr>
        <w:t>Określa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wnoszenia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obywatelskiej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inicjatywy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uchwałodawczej</w:t>
      </w:r>
      <w:proofErr w:type="spellEnd"/>
      <w:r>
        <w:rPr>
          <w:sz w:val="24"/>
        </w:rPr>
        <w:t>, w </w:t>
      </w:r>
      <w:proofErr w:type="spellStart"/>
      <w:r>
        <w:rPr>
          <w:sz w:val="24"/>
        </w:rPr>
        <w:t>tym</w:t>
      </w:r>
      <w:proofErr w:type="spellEnd"/>
      <w:r>
        <w:rPr>
          <w:sz w:val="24"/>
        </w:rPr>
        <w:t xml:space="preserve"> w  </w:t>
      </w:r>
      <w:proofErr w:type="spellStart"/>
      <w:r>
        <w:rPr>
          <w:sz w:val="24"/>
        </w:rPr>
        <w:t>szczególności</w:t>
      </w:r>
      <w:proofErr w:type="spellEnd"/>
      <w:r>
        <w:rPr>
          <w:sz w:val="24"/>
        </w:rPr>
        <w:t>: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1) </w:t>
      </w:r>
      <w:proofErr w:type="spellStart"/>
      <w:r>
        <w:rPr>
          <w:color w:val="000000"/>
          <w:sz w:val="24"/>
          <w:u w:color="000000"/>
        </w:rPr>
        <w:t>zakres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podmiotowy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,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2) </w:t>
      </w:r>
      <w:proofErr w:type="spellStart"/>
      <w:r>
        <w:rPr>
          <w:color w:val="000000"/>
          <w:sz w:val="24"/>
          <w:u w:color="000000"/>
        </w:rPr>
        <w:t>zakres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przedmiotowy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obywatelskiej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uchwałodawczej</w:t>
      </w:r>
      <w:proofErr w:type="spellEnd"/>
      <w:r>
        <w:rPr>
          <w:color w:val="000000"/>
          <w:sz w:val="24"/>
          <w:u w:color="000000"/>
        </w:rPr>
        <w:t>,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3) </w:t>
      </w:r>
      <w:proofErr w:type="spellStart"/>
      <w:r>
        <w:rPr>
          <w:color w:val="000000"/>
          <w:sz w:val="24"/>
          <w:u w:color="000000"/>
        </w:rPr>
        <w:t>zasady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tworzenia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obywatelskich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uchwałodawczych</w:t>
      </w:r>
      <w:proofErr w:type="spellEnd"/>
      <w:r>
        <w:rPr>
          <w:color w:val="000000"/>
          <w:sz w:val="24"/>
          <w:u w:color="000000"/>
        </w:rPr>
        <w:t>,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4) </w:t>
      </w:r>
      <w:proofErr w:type="spellStart"/>
      <w:r>
        <w:rPr>
          <w:color w:val="000000"/>
          <w:sz w:val="24"/>
          <w:u w:color="000000"/>
        </w:rPr>
        <w:t>zasady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promocji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obywatelskiej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uchwałodawczej</w:t>
      </w:r>
      <w:proofErr w:type="spellEnd"/>
      <w:r>
        <w:rPr>
          <w:color w:val="000000"/>
          <w:sz w:val="24"/>
          <w:u w:color="000000"/>
        </w:rPr>
        <w:t>,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5) </w:t>
      </w:r>
      <w:proofErr w:type="spellStart"/>
      <w:r>
        <w:rPr>
          <w:color w:val="000000"/>
          <w:sz w:val="24"/>
          <w:u w:color="000000"/>
        </w:rPr>
        <w:t>formalne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wymogi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jakim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musi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odpowiadać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składany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b/>
          <w:sz w:val="24"/>
        </w:rPr>
        <w:t>§ 2. </w:t>
      </w:r>
      <w:r>
        <w:rPr>
          <w:color w:val="000000"/>
          <w:sz w:val="24"/>
          <w:u w:color="000000"/>
        </w:rPr>
        <w:t xml:space="preserve">Z </w:t>
      </w:r>
      <w:proofErr w:type="spellStart"/>
      <w:r>
        <w:rPr>
          <w:color w:val="000000"/>
          <w:sz w:val="24"/>
          <w:u w:color="000000"/>
        </w:rPr>
        <w:t>obywatelską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uchwałodawczą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może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wystąpić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grupa</w:t>
      </w:r>
      <w:proofErr w:type="spellEnd"/>
      <w:r>
        <w:rPr>
          <w:color w:val="000000"/>
          <w:sz w:val="24"/>
          <w:u w:color="000000"/>
        </w:rPr>
        <w:t xml:space="preserve"> co </w:t>
      </w:r>
      <w:proofErr w:type="spellStart"/>
      <w:r>
        <w:rPr>
          <w:color w:val="000000"/>
          <w:sz w:val="24"/>
          <w:u w:color="000000"/>
        </w:rPr>
        <w:t>najmniej</w:t>
      </w:r>
      <w:proofErr w:type="spellEnd"/>
      <w:r>
        <w:rPr>
          <w:color w:val="000000"/>
          <w:sz w:val="24"/>
          <w:u w:color="000000"/>
        </w:rPr>
        <w:t xml:space="preserve"> 100 </w:t>
      </w:r>
      <w:proofErr w:type="spellStart"/>
      <w:r>
        <w:rPr>
          <w:color w:val="000000"/>
          <w:sz w:val="24"/>
          <w:u w:color="000000"/>
        </w:rPr>
        <w:t>osób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mieszkańców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mających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czynne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prawa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wyborcze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wyborach</w:t>
      </w:r>
      <w:proofErr w:type="spellEnd"/>
      <w:r>
        <w:rPr>
          <w:color w:val="000000"/>
          <w:sz w:val="24"/>
          <w:u w:color="000000"/>
        </w:rPr>
        <w:t xml:space="preserve"> do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b/>
          <w:sz w:val="24"/>
        </w:rPr>
        <w:t>§ 3. </w:t>
      </w:r>
      <w:proofErr w:type="spellStart"/>
      <w:r>
        <w:rPr>
          <w:color w:val="000000"/>
          <w:sz w:val="24"/>
          <w:u w:color="000000"/>
        </w:rPr>
        <w:t>Obywatelska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inicjatywa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uchwałodawcza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dotyczy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spraw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wspólnoty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lokalnej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które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ustawowo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należą</w:t>
      </w:r>
      <w:proofErr w:type="spellEnd"/>
      <w:r>
        <w:rPr>
          <w:color w:val="000000"/>
          <w:sz w:val="24"/>
          <w:u w:color="000000"/>
        </w:rPr>
        <w:t xml:space="preserve"> do  </w:t>
      </w:r>
      <w:proofErr w:type="spellStart"/>
      <w:r>
        <w:rPr>
          <w:color w:val="000000"/>
          <w:sz w:val="24"/>
          <w:u w:color="000000"/>
        </w:rPr>
        <w:t>zadań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własnych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, z  </w:t>
      </w:r>
      <w:proofErr w:type="spellStart"/>
      <w:r>
        <w:rPr>
          <w:color w:val="000000"/>
          <w:sz w:val="24"/>
          <w:u w:color="000000"/>
        </w:rPr>
        <w:t>wyjątkiem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spraw</w:t>
      </w:r>
      <w:proofErr w:type="spellEnd"/>
      <w:r>
        <w:rPr>
          <w:color w:val="000000"/>
          <w:sz w:val="24"/>
          <w:u w:color="000000"/>
        </w:rPr>
        <w:t>, w </w:t>
      </w:r>
      <w:proofErr w:type="spellStart"/>
      <w:r>
        <w:rPr>
          <w:color w:val="000000"/>
          <w:sz w:val="24"/>
          <w:u w:color="000000"/>
        </w:rPr>
        <w:t>których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ustawy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zastrzegają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uchwałodawczą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dla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innych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określonych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podmiotów</w:t>
      </w:r>
      <w:proofErr w:type="spellEnd"/>
      <w:r>
        <w:rPr>
          <w:color w:val="000000"/>
          <w:sz w:val="24"/>
          <w:u w:color="000000"/>
        </w:rPr>
        <w:t>, w </w:t>
      </w:r>
      <w:proofErr w:type="spellStart"/>
      <w:r>
        <w:rPr>
          <w:color w:val="000000"/>
          <w:sz w:val="24"/>
          <w:u w:color="000000"/>
        </w:rPr>
        <w:t>tym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organów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b/>
          <w:sz w:val="24"/>
        </w:rPr>
        <w:t>§ 4. </w:t>
      </w:r>
      <w:proofErr w:type="spellStart"/>
      <w:r>
        <w:rPr>
          <w:color w:val="000000"/>
          <w:sz w:val="24"/>
          <w:u w:color="000000"/>
        </w:rPr>
        <w:t>Zasady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tworzenia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obywatelskiego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inicjatywy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uchwałodawczej</w:t>
      </w:r>
      <w:proofErr w:type="spellEnd"/>
      <w:r>
        <w:rPr>
          <w:color w:val="000000"/>
          <w:sz w:val="24"/>
          <w:u w:color="000000"/>
        </w:rPr>
        <w:t xml:space="preserve"> (</w:t>
      </w:r>
      <w:proofErr w:type="spellStart"/>
      <w:r>
        <w:rPr>
          <w:color w:val="000000"/>
          <w:sz w:val="24"/>
          <w:u w:color="000000"/>
        </w:rPr>
        <w:t>dalej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zwanego</w:t>
      </w:r>
      <w:proofErr w:type="spellEnd"/>
      <w:r>
        <w:rPr>
          <w:color w:val="000000"/>
          <w:sz w:val="24"/>
          <w:u w:color="000000"/>
        </w:rPr>
        <w:t xml:space="preserve"> "</w:t>
      </w:r>
      <w:proofErr w:type="spellStart"/>
      <w:r>
        <w:rPr>
          <w:color w:val="000000"/>
          <w:sz w:val="24"/>
          <w:u w:color="000000"/>
        </w:rPr>
        <w:t>komitetem</w:t>
      </w:r>
      <w:proofErr w:type="spellEnd"/>
      <w:r>
        <w:rPr>
          <w:color w:val="000000"/>
          <w:sz w:val="24"/>
          <w:u w:color="000000"/>
        </w:rPr>
        <w:t>"):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1) </w:t>
      </w:r>
      <w:proofErr w:type="spellStart"/>
      <w:r>
        <w:rPr>
          <w:color w:val="000000"/>
          <w:sz w:val="24"/>
          <w:u w:color="000000"/>
        </w:rPr>
        <w:t>komitet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tworzy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grupa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mieszkańców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mających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czynne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prawa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wyborcze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wyborach</w:t>
      </w:r>
      <w:proofErr w:type="spellEnd"/>
      <w:r>
        <w:rPr>
          <w:color w:val="000000"/>
          <w:sz w:val="24"/>
          <w:u w:color="000000"/>
        </w:rPr>
        <w:t xml:space="preserve"> do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>, w </w:t>
      </w:r>
      <w:proofErr w:type="spellStart"/>
      <w:r>
        <w:rPr>
          <w:color w:val="000000"/>
          <w:sz w:val="24"/>
          <w:u w:color="000000"/>
        </w:rPr>
        <w:t>liczbie</w:t>
      </w:r>
      <w:proofErr w:type="spellEnd"/>
      <w:r>
        <w:rPr>
          <w:color w:val="000000"/>
          <w:sz w:val="24"/>
          <w:u w:color="000000"/>
        </w:rPr>
        <w:t xml:space="preserve"> minimum 5 </w:t>
      </w:r>
      <w:proofErr w:type="spellStart"/>
      <w:r>
        <w:rPr>
          <w:color w:val="000000"/>
          <w:sz w:val="24"/>
          <w:u w:color="000000"/>
        </w:rPr>
        <w:t>osób</w:t>
      </w:r>
      <w:proofErr w:type="spellEnd"/>
      <w:r>
        <w:rPr>
          <w:color w:val="000000"/>
          <w:sz w:val="24"/>
          <w:u w:color="000000"/>
        </w:rPr>
        <w:t>;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2) </w:t>
      </w:r>
      <w:proofErr w:type="spellStart"/>
      <w:r>
        <w:rPr>
          <w:color w:val="000000"/>
          <w:sz w:val="24"/>
          <w:u w:color="000000"/>
        </w:rPr>
        <w:t>grupa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osób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tworzących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działa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oparciu</w:t>
      </w:r>
      <w:proofErr w:type="spellEnd"/>
      <w:r>
        <w:rPr>
          <w:color w:val="000000"/>
          <w:sz w:val="24"/>
          <w:u w:color="000000"/>
        </w:rPr>
        <w:t xml:space="preserve"> o </w:t>
      </w:r>
      <w:proofErr w:type="spellStart"/>
      <w:r>
        <w:rPr>
          <w:color w:val="000000"/>
          <w:sz w:val="24"/>
          <w:u w:color="000000"/>
        </w:rPr>
        <w:t>pisemne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oświadczenie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woli</w:t>
      </w:r>
      <w:proofErr w:type="spellEnd"/>
      <w:r>
        <w:rPr>
          <w:color w:val="000000"/>
          <w:sz w:val="24"/>
          <w:u w:color="000000"/>
        </w:rPr>
        <w:t>, w </w:t>
      </w:r>
      <w:proofErr w:type="spellStart"/>
      <w:r>
        <w:rPr>
          <w:color w:val="000000"/>
          <w:sz w:val="24"/>
          <w:u w:color="000000"/>
        </w:rPr>
        <w:t>którym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wskazuje</w:t>
      </w:r>
      <w:proofErr w:type="spellEnd"/>
      <w:r>
        <w:rPr>
          <w:color w:val="000000"/>
          <w:sz w:val="24"/>
          <w:u w:color="000000"/>
        </w:rPr>
        <w:t xml:space="preserve">: </w:t>
      </w:r>
      <w:proofErr w:type="spellStart"/>
      <w:r>
        <w:rPr>
          <w:color w:val="000000"/>
          <w:sz w:val="24"/>
          <w:u w:color="000000"/>
        </w:rPr>
        <w:t>cel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działania</w:t>
      </w:r>
      <w:proofErr w:type="spellEnd"/>
      <w:r>
        <w:rPr>
          <w:color w:val="000000"/>
          <w:sz w:val="24"/>
          <w:u w:color="000000"/>
        </w:rPr>
        <w:t xml:space="preserve"> - </w:t>
      </w:r>
      <w:proofErr w:type="spellStart"/>
      <w:r>
        <w:rPr>
          <w:color w:val="000000"/>
          <w:sz w:val="24"/>
          <w:u w:color="000000"/>
        </w:rPr>
        <w:t>sprawę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będącą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przedmiotem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zawiązania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która</w:t>
      </w:r>
      <w:proofErr w:type="spellEnd"/>
      <w:r>
        <w:rPr>
          <w:color w:val="000000"/>
          <w:sz w:val="24"/>
          <w:u w:color="000000"/>
        </w:rPr>
        <w:t xml:space="preserve"> jest  </w:t>
      </w:r>
      <w:proofErr w:type="spellStart"/>
      <w:r>
        <w:rPr>
          <w:color w:val="000000"/>
          <w:sz w:val="24"/>
          <w:u w:color="000000"/>
        </w:rPr>
        <w:t>jednocześnie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tytułem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datę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zawiązania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imiona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nazwiska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członków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adresy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zamieszkania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członków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numery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ewidencyjne</w:t>
      </w:r>
      <w:proofErr w:type="spellEnd"/>
      <w:r>
        <w:rPr>
          <w:color w:val="000000"/>
          <w:sz w:val="24"/>
          <w:u w:color="000000"/>
        </w:rPr>
        <w:t xml:space="preserve"> PESEL </w:t>
      </w:r>
      <w:proofErr w:type="spellStart"/>
      <w:r>
        <w:rPr>
          <w:color w:val="000000"/>
          <w:sz w:val="24"/>
          <w:u w:color="000000"/>
        </w:rPr>
        <w:t>członków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własnoręczne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podpisy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członków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>;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3) </w:t>
      </w:r>
      <w:proofErr w:type="spellStart"/>
      <w:r>
        <w:rPr>
          <w:color w:val="000000"/>
          <w:sz w:val="24"/>
          <w:u w:color="000000"/>
        </w:rPr>
        <w:t>komitet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wskazuje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spośród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swoich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członków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pełnomocnika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podając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jego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dane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kontaktowe</w:t>
      </w:r>
      <w:proofErr w:type="spellEnd"/>
      <w:r>
        <w:rPr>
          <w:color w:val="000000"/>
          <w:sz w:val="24"/>
          <w:u w:color="000000"/>
        </w:rPr>
        <w:t xml:space="preserve"> (</w:t>
      </w:r>
      <w:proofErr w:type="spellStart"/>
      <w:r>
        <w:rPr>
          <w:color w:val="000000"/>
          <w:sz w:val="24"/>
          <w:u w:color="000000"/>
        </w:rPr>
        <w:t>nr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telefonu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adres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poczty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elektronicznej</w:t>
      </w:r>
      <w:proofErr w:type="spellEnd"/>
      <w:r>
        <w:rPr>
          <w:color w:val="000000"/>
          <w:sz w:val="24"/>
          <w:u w:color="000000"/>
        </w:rPr>
        <w:t xml:space="preserve">) </w:t>
      </w:r>
      <w:proofErr w:type="spellStart"/>
      <w:r>
        <w:rPr>
          <w:color w:val="000000"/>
          <w:sz w:val="24"/>
          <w:u w:color="000000"/>
        </w:rPr>
        <w:t>na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którym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spoczywa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obowiązek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kontaktu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sprawach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związanych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promocją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inicjatywy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reprezentowania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kontaktach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mieszkańcami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procedowaniem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reprezentowania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przed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Radą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czasie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trwania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całej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procedury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uchwałodawczej</w:t>
      </w:r>
      <w:proofErr w:type="spellEnd"/>
      <w:r>
        <w:rPr>
          <w:color w:val="000000"/>
          <w:sz w:val="24"/>
          <w:u w:color="000000"/>
        </w:rPr>
        <w:t>;</w:t>
      </w:r>
    </w:p>
    <w:p w:rsidR="00C02B57" w:rsidRPr="00935B21" w:rsidRDefault="00C001DB" w:rsidP="00935B21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4) </w:t>
      </w:r>
      <w:proofErr w:type="spellStart"/>
      <w:r>
        <w:rPr>
          <w:color w:val="000000"/>
          <w:sz w:val="24"/>
          <w:u w:color="000000"/>
        </w:rPr>
        <w:t>komitet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zgłasza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powstanie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Biurze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Urzędu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przedkładając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informacje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oraz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dokumenty</w:t>
      </w:r>
      <w:proofErr w:type="spellEnd"/>
      <w:r>
        <w:rPr>
          <w:color w:val="000000"/>
          <w:sz w:val="24"/>
          <w:u w:color="000000"/>
        </w:rPr>
        <w:t>, o </w:t>
      </w:r>
      <w:proofErr w:type="spellStart"/>
      <w:r>
        <w:rPr>
          <w:color w:val="000000"/>
          <w:sz w:val="24"/>
          <w:u w:color="000000"/>
        </w:rPr>
        <w:t>których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mowa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pkt</w:t>
      </w:r>
      <w:proofErr w:type="spellEnd"/>
      <w:r>
        <w:rPr>
          <w:color w:val="000000"/>
          <w:sz w:val="24"/>
          <w:u w:color="000000"/>
        </w:rPr>
        <w:t> 1-3;</w:t>
      </w:r>
      <w:bookmarkStart w:id="0" w:name="_GoBack"/>
      <w:bookmarkEnd w:id="0"/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b/>
          <w:sz w:val="24"/>
        </w:rPr>
        <w:t>§ 5. </w:t>
      </w:r>
      <w:r>
        <w:rPr>
          <w:sz w:val="24"/>
        </w:rPr>
        <w:t>1. </w:t>
      </w:r>
      <w:proofErr w:type="spellStart"/>
      <w:r>
        <w:rPr>
          <w:color w:val="000000"/>
          <w:sz w:val="24"/>
          <w:u w:color="000000"/>
        </w:rPr>
        <w:t>Członkowie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przygotowują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wraz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jego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uzasadnieniem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zawierającym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wszystkie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istotne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przesłanki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interesu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publicznego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dla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którego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inicjatywę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podjęto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wraz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opisem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skutków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społecznych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ekonomicznych</w:t>
      </w:r>
      <w:proofErr w:type="spellEnd"/>
      <w:r>
        <w:rPr>
          <w:color w:val="000000"/>
          <w:sz w:val="24"/>
          <w:u w:color="000000"/>
        </w:rPr>
        <w:t xml:space="preserve">,  </w:t>
      </w:r>
      <w:proofErr w:type="spellStart"/>
      <w:r>
        <w:rPr>
          <w:color w:val="000000"/>
          <w:sz w:val="24"/>
          <w:u w:color="000000"/>
        </w:rPr>
        <w:t>jeżeli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takie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są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przewidywalne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lastRenderedPageBreak/>
        <w:t>2. </w:t>
      </w:r>
      <w:proofErr w:type="spellStart"/>
      <w:r>
        <w:rPr>
          <w:color w:val="000000"/>
          <w:sz w:val="24"/>
          <w:u w:color="000000"/>
        </w:rPr>
        <w:t>Promocja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obywatelskiej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uchwałodawczej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służy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przedstawieniu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wyjaśnieniu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przez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treści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projektu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uzasadnienia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potrzeby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jej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podjęcia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t>3. </w:t>
      </w:r>
      <w:proofErr w:type="spellStart"/>
      <w:r>
        <w:rPr>
          <w:color w:val="000000"/>
          <w:sz w:val="24"/>
          <w:u w:color="000000"/>
        </w:rPr>
        <w:t>Komitet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promuje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swą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na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własny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koszt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 xml:space="preserve"> we  </w:t>
      </w:r>
      <w:proofErr w:type="spellStart"/>
      <w:r>
        <w:rPr>
          <w:color w:val="000000"/>
          <w:sz w:val="24"/>
          <w:u w:color="000000"/>
        </w:rPr>
        <w:t>własnym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zakresie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działań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korzystając</w:t>
      </w:r>
      <w:proofErr w:type="spellEnd"/>
      <w:r>
        <w:rPr>
          <w:color w:val="000000"/>
          <w:sz w:val="24"/>
          <w:u w:color="000000"/>
        </w:rPr>
        <w:t xml:space="preserve"> z: </w:t>
      </w:r>
      <w:proofErr w:type="spellStart"/>
      <w:r>
        <w:rPr>
          <w:color w:val="000000"/>
          <w:sz w:val="24"/>
          <w:u w:color="000000"/>
        </w:rPr>
        <w:t>mediów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komunikacyjnych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ogłoszeń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plakatów</w:t>
      </w:r>
      <w:proofErr w:type="spellEnd"/>
      <w:r>
        <w:rPr>
          <w:color w:val="000000"/>
          <w:sz w:val="24"/>
          <w:u w:color="000000"/>
        </w:rPr>
        <w:t xml:space="preserve"> (</w:t>
      </w:r>
      <w:proofErr w:type="spellStart"/>
      <w:r>
        <w:rPr>
          <w:color w:val="000000"/>
          <w:sz w:val="24"/>
          <w:u w:color="000000"/>
        </w:rPr>
        <w:t>umieszczanych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publicznie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dostępnych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tablicach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ogłoszeń</w:t>
      </w:r>
      <w:proofErr w:type="spellEnd"/>
      <w:r>
        <w:rPr>
          <w:color w:val="000000"/>
          <w:sz w:val="24"/>
          <w:u w:color="000000"/>
        </w:rPr>
        <w:t xml:space="preserve">) </w:t>
      </w:r>
      <w:proofErr w:type="spellStart"/>
      <w:r>
        <w:rPr>
          <w:color w:val="000000"/>
          <w:sz w:val="24"/>
          <w:u w:color="000000"/>
        </w:rPr>
        <w:t>spotkań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mieszkańcami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innych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zgodnych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prawem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metod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popularyzacji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projektu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t>4. </w:t>
      </w:r>
      <w:proofErr w:type="spellStart"/>
      <w:r>
        <w:rPr>
          <w:color w:val="000000"/>
          <w:sz w:val="24"/>
          <w:u w:color="000000"/>
        </w:rPr>
        <w:t>Członkowie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zbierają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podpisy</w:t>
      </w:r>
      <w:proofErr w:type="spellEnd"/>
      <w:r>
        <w:rPr>
          <w:color w:val="000000"/>
          <w:sz w:val="24"/>
          <w:u w:color="000000"/>
        </w:rPr>
        <w:t xml:space="preserve"> pod </w:t>
      </w:r>
      <w:proofErr w:type="spellStart"/>
      <w:r>
        <w:rPr>
          <w:color w:val="000000"/>
          <w:sz w:val="24"/>
          <w:u w:color="000000"/>
        </w:rPr>
        <w:t>projektem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kartach</w:t>
      </w:r>
      <w:proofErr w:type="spellEnd"/>
      <w:r>
        <w:rPr>
          <w:color w:val="000000"/>
          <w:sz w:val="24"/>
          <w:u w:color="000000"/>
        </w:rPr>
        <w:t>, z </w:t>
      </w:r>
      <w:proofErr w:type="spellStart"/>
      <w:r>
        <w:rPr>
          <w:color w:val="000000"/>
          <w:sz w:val="24"/>
          <w:u w:color="000000"/>
        </w:rPr>
        <w:t>których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każda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zawiera</w:t>
      </w:r>
      <w:proofErr w:type="spellEnd"/>
      <w:r>
        <w:rPr>
          <w:color w:val="000000"/>
          <w:sz w:val="24"/>
          <w:u w:color="000000"/>
        </w:rPr>
        <w:t>: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1) </w:t>
      </w:r>
      <w:proofErr w:type="spellStart"/>
      <w:r>
        <w:rPr>
          <w:color w:val="000000"/>
          <w:sz w:val="24"/>
          <w:u w:color="000000"/>
        </w:rPr>
        <w:t>informację</w:t>
      </w:r>
      <w:proofErr w:type="spellEnd"/>
      <w:r>
        <w:rPr>
          <w:color w:val="000000"/>
          <w:sz w:val="24"/>
          <w:u w:color="000000"/>
        </w:rPr>
        <w:t xml:space="preserve"> o </w:t>
      </w:r>
      <w:proofErr w:type="spellStart"/>
      <w:r>
        <w:rPr>
          <w:color w:val="000000"/>
          <w:sz w:val="24"/>
          <w:u w:color="000000"/>
        </w:rPr>
        <w:t>przedmiocie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zamierzonej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oraz</w:t>
      </w:r>
      <w:proofErr w:type="spellEnd"/>
      <w:r>
        <w:rPr>
          <w:color w:val="000000"/>
          <w:sz w:val="24"/>
          <w:u w:color="000000"/>
        </w:rPr>
        <w:t xml:space="preserve"> o </w:t>
      </w:r>
      <w:proofErr w:type="spellStart"/>
      <w:r>
        <w:rPr>
          <w:color w:val="000000"/>
          <w:sz w:val="24"/>
          <w:u w:color="000000"/>
        </w:rPr>
        <w:t>tym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że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raz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udzielonego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poparcia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nie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można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wycofać</w:t>
      </w:r>
      <w:proofErr w:type="spellEnd"/>
      <w:r>
        <w:rPr>
          <w:color w:val="000000"/>
          <w:sz w:val="24"/>
          <w:u w:color="000000"/>
        </w:rPr>
        <w:t>;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2) </w:t>
      </w:r>
      <w:proofErr w:type="spellStart"/>
      <w:r>
        <w:rPr>
          <w:color w:val="000000"/>
          <w:sz w:val="24"/>
          <w:u w:color="000000"/>
        </w:rPr>
        <w:t>nazwę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obywatelskiej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oraz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imię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nazwisko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pełnomocnika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wraz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sposobem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szybkiego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nim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kontaktu</w:t>
      </w:r>
      <w:proofErr w:type="spellEnd"/>
      <w:r>
        <w:rPr>
          <w:color w:val="000000"/>
          <w:sz w:val="24"/>
          <w:u w:color="000000"/>
        </w:rPr>
        <w:t xml:space="preserve"> ( </w:t>
      </w:r>
      <w:proofErr w:type="spellStart"/>
      <w:r>
        <w:rPr>
          <w:color w:val="000000"/>
          <w:sz w:val="24"/>
          <w:u w:color="000000"/>
        </w:rPr>
        <w:t>telefon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lub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poczta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elektroniczna</w:t>
      </w:r>
      <w:proofErr w:type="spellEnd"/>
      <w:r>
        <w:rPr>
          <w:color w:val="000000"/>
          <w:sz w:val="24"/>
          <w:u w:color="000000"/>
        </w:rPr>
        <w:t>);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3) </w:t>
      </w:r>
      <w:proofErr w:type="spellStart"/>
      <w:r>
        <w:rPr>
          <w:color w:val="000000"/>
          <w:sz w:val="24"/>
          <w:u w:color="000000"/>
        </w:rPr>
        <w:t>następujące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elementy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informacji</w:t>
      </w:r>
      <w:proofErr w:type="spellEnd"/>
      <w:r>
        <w:rPr>
          <w:color w:val="000000"/>
          <w:sz w:val="24"/>
          <w:u w:color="000000"/>
        </w:rPr>
        <w:t xml:space="preserve"> o </w:t>
      </w:r>
      <w:proofErr w:type="spellStart"/>
      <w:r>
        <w:rPr>
          <w:color w:val="000000"/>
          <w:sz w:val="24"/>
          <w:u w:color="000000"/>
        </w:rPr>
        <w:t>mieszkańcach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popierających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inicjatywę</w:t>
      </w:r>
      <w:proofErr w:type="spellEnd"/>
      <w:r>
        <w:rPr>
          <w:color w:val="000000"/>
          <w:sz w:val="24"/>
          <w:u w:color="000000"/>
        </w:rPr>
        <w:t>:</w:t>
      </w:r>
    </w:p>
    <w:p w:rsidR="00C02B57" w:rsidRDefault="00C001DB">
      <w:pPr>
        <w:keepLines/>
        <w:ind w:left="567" w:hanging="227"/>
        <w:rPr>
          <w:color w:val="000000"/>
          <w:sz w:val="24"/>
          <w:u w:color="000000"/>
        </w:rPr>
      </w:pPr>
      <w:r>
        <w:rPr>
          <w:sz w:val="24"/>
        </w:rPr>
        <w:t>a) </w:t>
      </w:r>
      <w:proofErr w:type="spellStart"/>
      <w:r>
        <w:rPr>
          <w:color w:val="000000"/>
          <w:sz w:val="24"/>
          <w:u w:color="000000"/>
        </w:rPr>
        <w:t>nazwisko</w:t>
      </w:r>
      <w:proofErr w:type="spellEnd"/>
      <w:r>
        <w:rPr>
          <w:color w:val="000000"/>
          <w:sz w:val="24"/>
          <w:u w:color="000000"/>
        </w:rPr>
        <w:t xml:space="preserve">,  </w:t>
      </w:r>
      <w:proofErr w:type="spellStart"/>
      <w:r>
        <w:rPr>
          <w:color w:val="000000"/>
          <w:sz w:val="24"/>
          <w:u w:color="000000"/>
        </w:rPr>
        <w:t>imię</w:t>
      </w:r>
      <w:proofErr w:type="spellEnd"/>
      <w:r>
        <w:rPr>
          <w:color w:val="000000"/>
          <w:sz w:val="24"/>
          <w:u w:color="000000"/>
        </w:rPr>
        <w:t>,</w:t>
      </w:r>
    </w:p>
    <w:p w:rsidR="00C02B57" w:rsidRDefault="00C001DB">
      <w:pPr>
        <w:keepLines/>
        <w:ind w:left="567" w:hanging="227"/>
        <w:rPr>
          <w:color w:val="000000"/>
          <w:sz w:val="24"/>
          <w:u w:color="000000"/>
        </w:rPr>
      </w:pPr>
      <w:r>
        <w:rPr>
          <w:sz w:val="24"/>
        </w:rPr>
        <w:t>b) </w:t>
      </w:r>
      <w:proofErr w:type="spellStart"/>
      <w:r>
        <w:rPr>
          <w:color w:val="000000"/>
          <w:sz w:val="24"/>
          <w:u w:color="000000"/>
        </w:rPr>
        <w:t>adres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zamieszkania</w:t>
      </w:r>
      <w:proofErr w:type="spellEnd"/>
      <w:r>
        <w:rPr>
          <w:color w:val="000000"/>
          <w:sz w:val="24"/>
          <w:u w:color="000000"/>
        </w:rPr>
        <w:t>,</w:t>
      </w:r>
    </w:p>
    <w:p w:rsidR="00C02B57" w:rsidRDefault="00C001DB">
      <w:pPr>
        <w:keepLines/>
        <w:ind w:left="567" w:hanging="227"/>
        <w:rPr>
          <w:color w:val="000000"/>
          <w:sz w:val="24"/>
          <w:u w:color="000000"/>
        </w:rPr>
      </w:pPr>
      <w:r>
        <w:rPr>
          <w:sz w:val="24"/>
        </w:rPr>
        <w:t>c) </w:t>
      </w:r>
      <w:proofErr w:type="spellStart"/>
      <w:r>
        <w:rPr>
          <w:color w:val="000000"/>
          <w:sz w:val="24"/>
          <w:u w:color="000000"/>
        </w:rPr>
        <w:t>numer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ewidencyjny</w:t>
      </w:r>
      <w:proofErr w:type="spellEnd"/>
      <w:r>
        <w:rPr>
          <w:color w:val="000000"/>
          <w:sz w:val="24"/>
          <w:u w:color="000000"/>
        </w:rPr>
        <w:t xml:space="preserve"> PESEL,</w:t>
      </w:r>
    </w:p>
    <w:p w:rsidR="00C02B57" w:rsidRDefault="00C001DB">
      <w:pPr>
        <w:keepLines/>
        <w:ind w:left="567" w:hanging="227"/>
        <w:rPr>
          <w:color w:val="000000"/>
          <w:sz w:val="24"/>
          <w:u w:color="000000"/>
        </w:rPr>
      </w:pPr>
      <w:r>
        <w:rPr>
          <w:sz w:val="24"/>
        </w:rPr>
        <w:t>d) </w:t>
      </w:r>
      <w:proofErr w:type="spellStart"/>
      <w:r>
        <w:rPr>
          <w:color w:val="000000"/>
          <w:sz w:val="24"/>
          <w:u w:color="000000"/>
        </w:rPr>
        <w:t>własnoręczny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podpis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mieszkańca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t>5. </w:t>
      </w:r>
      <w:proofErr w:type="spellStart"/>
      <w:r>
        <w:rPr>
          <w:color w:val="000000"/>
          <w:sz w:val="24"/>
          <w:u w:color="000000"/>
        </w:rPr>
        <w:t>Podczas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zbierania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podpisów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obywatel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chcący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udzielić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poparcia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musi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mieć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możliwość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wglądu</w:t>
      </w:r>
      <w:proofErr w:type="spellEnd"/>
      <w:r>
        <w:rPr>
          <w:color w:val="000000"/>
          <w:sz w:val="24"/>
          <w:u w:color="000000"/>
        </w:rPr>
        <w:t xml:space="preserve"> do </w:t>
      </w:r>
      <w:proofErr w:type="spellStart"/>
      <w:r>
        <w:rPr>
          <w:color w:val="000000"/>
          <w:sz w:val="24"/>
          <w:u w:color="000000"/>
        </w:rPr>
        <w:t>projektu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t>6. </w:t>
      </w:r>
      <w:proofErr w:type="spellStart"/>
      <w:r>
        <w:rPr>
          <w:color w:val="000000"/>
          <w:sz w:val="24"/>
          <w:u w:color="000000"/>
        </w:rPr>
        <w:t>Jeżeli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ciągu</w:t>
      </w:r>
      <w:proofErr w:type="spellEnd"/>
      <w:r>
        <w:rPr>
          <w:color w:val="000000"/>
          <w:sz w:val="24"/>
          <w:u w:color="000000"/>
        </w:rPr>
        <w:t xml:space="preserve"> 45 </w:t>
      </w:r>
      <w:proofErr w:type="spellStart"/>
      <w:r>
        <w:rPr>
          <w:color w:val="000000"/>
          <w:sz w:val="24"/>
          <w:u w:color="000000"/>
        </w:rPr>
        <w:t>dni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od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zgłoszenia</w:t>
      </w:r>
      <w:proofErr w:type="spellEnd"/>
      <w:r>
        <w:rPr>
          <w:color w:val="000000"/>
          <w:sz w:val="24"/>
          <w:u w:color="000000"/>
        </w:rPr>
        <w:t>, o </w:t>
      </w:r>
      <w:proofErr w:type="spellStart"/>
      <w:r>
        <w:rPr>
          <w:color w:val="000000"/>
          <w:sz w:val="24"/>
          <w:u w:color="000000"/>
        </w:rPr>
        <w:t>którym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mowa</w:t>
      </w:r>
      <w:proofErr w:type="spellEnd"/>
      <w:r>
        <w:rPr>
          <w:color w:val="000000"/>
          <w:sz w:val="24"/>
          <w:u w:color="000000"/>
        </w:rPr>
        <w:t xml:space="preserve"> w § 4 </w:t>
      </w:r>
      <w:proofErr w:type="spellStart"/>
      <w:r>
        <w:rPr>
          <w:color w:val="000000"/>
          <w:sz w:val="24"/>
          <w:u w:color="000000"/>
        </w:rPr>
        <w:t>pkt</w:t>
      </w:r>
      <w:proofErr w:type="spellEnd"/>
      <w:r>
        <w:rPr>
          <w:color w:val="000000"/>
          <w:sz w:val="24"/>
          <w:u w:color="000000"/>
        </w:rPr>
        <w:t> 4 </w:t>
      </w:r>
      <w:proofErr w:type="spellStart"/>
      <w:r>
        <w:rPr>
          <w:color w:val="000000"/>
          <w:sz w:val="24"/>
          <w:u w:color="000000"/>
        </w:rPr>
        <w:t>nie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zostanie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zebranych</w:t>
      </w:r>
      <w:proofErr w:type="spellEnd"/>
      <w:r>
        <w:rPr>
          <w:color w:val="000000"/>
          <w:sz w:val="24"/>
          <w:u w:color="000000"/>
        </w:rPr>
        <w:t xml:space="preserve"> 100 </w:t>
      </w:r>
      <w:proofErr w:type="spellStart"/>
      <w:r>
        <w:rPr>
          <w:color w:val="000000"/>
          <w:sz w:val="24"/>
          <w:u w:color="000000"/>
        </w:rPr>
        <w:t>głosów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poparcia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dla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na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komitecie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spoczywa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obowiązek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dokonania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zniszczenia</w:t>
      </w:r>
      <w:proofErr w:type="spellEnd"/>
      <w:r>
        <w:rPr>
          <w:color w:val="000000"/>
          <w:sz w:val="24"/>
          <w:u w:color="000000"/>
        </w:rPr>
        <w:t xml:space="preserve"> kart  </w:t>
      </w:r>
      <w:proofErr w:type="spellStart"/>
      <w:r>
        <w:rPr>
          <w:color w:val="000000"/>
          <w:sz w:val="24"/>
          <w:u w:color="000000"/>
        </w:rPr>
        <w:t>zawierających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dane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osobowe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osób</w:t>
      </w:r>
      <w:proofErr w:type="spellEnd"/>
      <w:r>
        <w:rPr>
          <w:color w:val="000000"/>
          <w:sz w:val="24"/>
          <w:u w:color="000000"/>
        </w:rPr>
        <w:t xml:space="preserve">   </w:t>
      </w:r>
      <w:proofErr w:type="spellStart"/>
      <w:r>
        <w:rPr>
          <w:color w:val="000000"/>
          <w:sz w:val="24"/>
          <w:u w:color="000000"/>
        </w:rPr>
        <w:t>popierających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inicjatywę</w:t>
      </w:r>
      <w:proofErr w:type="spellEnd"/>
      <w:r>
        <w:rPr>
          <w:color w:val="000000"/>
          <w:sz w:val="24"/>
          <w:u w:color="000000"/>
        </w:rPr>
        <w:t xml:space="preserve">. </w:t>
      </w:r>
      <w:proofErr w:type="spellStart"/>
      <w:r>
        <w:rPr>
          <w:color w:val="000000"/>
          <w:sz w:val="24"/>
          <w:u w:color="000000"/>
        </w:rPr>
        <w:t>Ujawnianie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wykorzystywanie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danych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osobowych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mieszkańców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celu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innym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niż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inicjatywa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uchwałodawcza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podlega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odpowiedzialności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określonej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przepisach</w:t>
      </w:r>
      <w:proofErr w:type="spellEnd"/>
      <w:r>
        <w:rPr>
          <w:color w:val="000000"/>
          <w:sz w:val="24"/>
          <w:u w:color="000000"/>
        </w:rPr>
        <w:t xml:space="preserve"> o </w:t>
      </w:r>
      <w:proofErr w:type="spellStart"/>
      <w:r>
        <w:rPr>
          <w:color w:val="000000"/>
          <w:sz w:val="24"/>
          <w:u w:color="000000"/>
        </w:rPr>
        <w:t>ochronie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danych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osobowych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b/>
          <w:sz w:val="24"/>
        </w:rPr>
        <w:t>§ 6. </w:t>
      </w:r>
      <w:r>
        <w:rPr>
          <w:sz w:val="24"/>
        </w:rPr>
        <w:t>1. 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przedkładany</w:t>
      </w:r>
      <w:proofErr w:type="spellEnd"/>
      <w:r>
        <w:rPr>
          <w:color w:val="000000"/>
          <w:sz w:val="24"/>
          <w:u w:color="000000"/>
        </w:rPr>
        <w:t xml:space="preserve"> do </w:t>
      </w:r>
      <w:proofErr w:type="spellStart"/>
      <w:r>
        <w:rPr>
          <w:color w:val="000000"/>
          <w:sz w:val="24"/>
          <w:u w:color="000000"/>
        </w:rPr>
        <w:t>procedowania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Radzie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powinien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zawierać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wszystkie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niezbędne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elementy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które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wpływają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na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ważność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: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1) </w:t>
      </w:r>
      <w:proofErr w:type="spellStart"/>
      <w:r>
        <w:rPr>
          <w:color w:val="000000"/>
          <w:sz w:val="24"/>
          <w:u w:color="000000"/>
        </w:rPr>
        <w:t>określenie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sprawy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jaka</w:t>
      </w:r>
      <w:proofErr w:type="spellEnd"/>
      <w:r>
        <w:rPr>
          <w:color w:val="000000"/>
          <w:sz w:val="24"/>
          <w:u w:color="000000"/>
        </w:rPr>
        <w:t xml:space="preserve"> jest </w:t>
      </w:r>
      <w:proofErr w:type="spellStart"/>
      <w:r>
        <w:rPr>
          <w:color w:val="000000"/>
          <w:sz w:val="24"/>
          <w:u w:color="000000"/>
        </w:rPr>
        <w:t>przedmiotem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regulacji</w:t>
      </w:r>
      <w:proofErr w:type="spellEnd"/>
      <w:r>
        <w:rPr>
          <w:color w:val="000000"/>
          <w:sz w:val="24"/>
          <w:u w:color="000000"/>
        </w:rPr>
        <w:t xml:space="preserve"> (w </w:t>
      </w:r>
      <w:proofErr w:type="spellStart"/>
      <w:r>
        <w:rPr>
          <w:color w:val="000000"/>
          <w:sz w:val="24"/>
          <w:u w:color="000000"/>
        </w:rPr>
        <w:t>tytule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);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2) </w:t>
      </w:r>
      <w:proofErr w:type="spellStart"/>
      <w:r>
        <w:rPr>
          <w:color w:val="000000"/>
          <w:sz w:val="24"/>
          <w:u w:color="000000"/>
        </w:rPr>
        <w:t>podstawę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prawną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wskazującą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kompetencję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 do  </w:t>
      </w:r>
      <w:proofErr w:type="spellStart"/>
      <w:r>
        <w:rPr>
          <w:color w:val="000000"/>
          <w:sz w:val="24"/>
          <w:u w:color="000000"/>
        </w:rPr>
        <w:t>podjęcia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takiej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;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3) </w:t>
      </w:r>
      <w:proofErr w:type="spellStart"/>
      <w:r>
        <w:rPr>
          <w:color w:val="000000"/>
          <w:sz w:val="24"/>
          <w:u w:color="000000"/>
        </w:rPr>
        <w:t>zapisy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merytoryczne</w:t>
      </w:r>
      <w:proofErr w:type="spellEnd"/>
      <w:r>
        <w:rPr>
          <w:color w:val="000000"/>
          <w:sz w:val="24"/>
          <w:u w:color="000000"/>
        </w:rPr>
        <w:t xml:space="preserve">,  </w:t>
      </w:r>
      <w:proofErr w:type="spellStart"/>
      <w:r>
        <w:rPr>
          <w:color w:val="000000"/>
          <w:sz w:val="24"/>
          <w:u w:color="000000"/>
        </w:rPr>
        <w:t>kształtujące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zakres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sposób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stosowania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;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4) </w:t>
      </w:r>
      <w:proofErr w:type="spellStart"/>
      <w:r>
        <w:rPr>
          <w:color w:val="000000"/>
          <w:sz w:val="24"/>
          <w:u w:color="000000"/>
        </w:rPr>
        <w:t>określenie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terminu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wejścia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życie</w:t>
      </w:r>
      <w:proofErr w:type="spellEnd"/>
      <w:r>
        <w:rPr>
          <w:color w:val="000000"/>
          <w:sz w:val="24"/>
          <w:u w:color="000000"/>
        </w:rPr>
        <w:t>;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5) </w:t>
      </w:r>
      <w:proofErr w:type="spellStart"/>
      <w:r>
        <w:rPr>
          <w:color w:val="000000"/>
          <w:sz w:val="24"/>
          <w:u w:color="000000"/>
        </w:rPr>
        <w:t>uzasadnienie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zawierające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szczegółowy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opis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potrzeby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wprowadzenia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danej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regulacji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skutki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społeczne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krótkoterminowe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lub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długoterminowe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przewidywalne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skutki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ekonomiczne</w:t>
      </w:r>
      <w:proofErr w:type="spellEnd"/>
      <w:r>
        <w:rPr>
          <w:color w:val="000000"/>
          <w:sz w:val="24"/>
          <w:u w:color="000000"/>
        </w:rPr>
        <w:t>, a </w:t>
      </w:r>
      <w:proofErr w:type="spellStart"/>
      <w:r>
        <w:rPr>
          <w:color w:val="000000"/>
          <w:sz w:val="24"/>
          <w:u w:color="000000"/>
        </w:rPr>
        <w:t>gdy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materia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tego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dotyczy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również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zawierające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prognozę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dochodów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wydatków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budżetu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określonej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perspektywie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czasu</w:t>
      </w:r>
      <w:proofErr w:type="spellEnd"/>
      <w:r>
        <w:rPr>
          <w:color w:val="000000"/>
          <w:sz w:val="24"/>
          <w:u w:color="000000"/>
        </w:rPr>
        <w:t>, minimum 1 </w:t>
      </w:r>
      <w:proofErr w:type="spellStart"/>
      <w:r>
        <w:rPr>
          <w:color w:val="000000"/>
          <w:sz w:val="24"/>
          <w:u w:color="000000"/>
        </w:rPr>
        <w:t>roku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budżetowego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t>2. 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spełniający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wymogi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określone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ust</w:t>
      </w:r>
      <w:proofErr w:type="spellEnd"/>
      <w:r>
        <w:rPr>
          <w:color w:val="000000"/>
          <w:sz w:val="24"/>
          <w:u w:color="000000"/>
        </w:rPr>
        <w:t>. 1 </w:t>
      </w:r>
      <w:proofErr w:type="spellStart"/>
      <w:r>
        <w:rPr>
          <w:color w:val="000000"/>
          <w:sz w:val="24"/>
          <w:u w:color="000000"/>
        </w:rPr>
        <w:t>składany</w:t>
      </w:r>
      <w:proofErr w:type="spellEnd"/>
      <w:r>
        <w:rPr>
          <w:color w:val="000000"/>
          <w:sz w:val="24"/>
          <w:u w:color="000000"/>
        </w:rPr>
        <w:t xml:space="preserve"> jest w </w:t>
      </w:r>
      <w:proofErr w:type="spellStart"/>
      <w:r>
        <w:rPr>
          <w:color w:val="000000"/>
          <w:sz w:val="24"/>
          <w:u w:color="000000"/>
        </w:rPr>
        <w:t>Urzędzie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 - </w:t>
      </w:r>
      <w:proofErr w:type="spellStart"/>
      <w:r>
        <w:rPr>
          <w:color w:val="000000"/>
          <w:sz w:val="24"/>
          <w:u w:color="000000"/>
        </w:rPr>
        <w:t>Biurze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nie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później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niż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terminie</w:t>
      </w:r>
      <w:proofErr w:type="spellEnd"/>
      <w:r>
        <w:rPr>
          <w:color w:val="000000"/>
          <w:sz w:val="24"/>
          <w:u w:color="000000"/>
        </w:rPr>
        <w:t xml:space="preserve"> 45 </w:t>
      </w:r>
      <w:proofErr w:type="spellStart"/>
      <w:r>
        <w:rPr>
          <w:color w:val="000000"/>
          <w:sz w:val="24"/>
          <w:u w:color="000000"/>
        </w:rPr>
        <w:t>dni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od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przyjęcia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zgłoszenia</w:t>
      </w:r>
      <w:proofErr w:type="spellEnd"/>
      <w:r>
        <w:rPr>
          <w:color w:val="000000"/>
          <w:sz w:val="24"/>
          <w:u w:color="000000"/>
        </w:rPr>
        <w:t xml:space="preserve"> o </w:t>
      </w:r>
      <w:proofErr w:type="spellStart"/>
      <w:r>
        <w:rPr>
          <w:color w:val="000000"/>
          <w:sz w:val="24"/>
          <w:u w:color="000000"/>
        </w:rPr>
        <w:t>utworzeniu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wraz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kartami</w:t>
      </w:r>
      <w:proofErr w:type="spellEnd"/>
      <w:r>
        <w:rPr>
          <w:color w:val="000000"/>
          <w:sz w:val="24"/>
          <w:u w:color="000000"/>
        </w:rPr>
        <w:t xml:space="preserve"> z minimum 100 </w:t>
      </w:r>
      <w:proofErr w:type="spellStart"/>
      <w:r>
        <w:rPr>
          <w:color w:val="000000"/>
          <w:sz w:val="24"/>
          <w:u w:color="000000"/>
        </w:rPr>
        <w:t>podpisami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mieszkańców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wypełnionym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sposób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opisany</w:t>
      </w:r>
      <w:proofErr w:type="spellEnd"/>
      <w:r>
        <w:rPr>
          <w:color w:val="000000"/>
          <w:sz w:val="24"/>
          <w:u w:color="000000"/>
        </w:rPr>
        <w:t xml:space="preserve"> w § 5 </w:t>
      </w:r>
      <w:proofErr w:type="spellStart"/>
      <w:r>
        <w:rPr>
          <w:color w:val="000000"/>
          <w:sz w:val="24"/>
          <w:u w:color="000000"/>
        </w:rPr>
        <w:t>ust</w:t>
      </w:r>
      <w:proofErr w:type="spellEnd"/>
      <w:r>
        <w:rPr>
          <w:color w:val="000000"/>
          <w:sz w:val="24"/>
          <w:u w:color="000000"/>
        </w:rPr>
        <w:t>. 4 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.</w:t>
      </w:r>
    </w:p>
    <w:p w:rsidR="00725FC1" w:rsidRDefault="00725FC1">
      <w:pPr>
        <w:keepLines/>
        <w:ind w:firstLine="340"/>
        <w:rPr>
          <w:color w:val="000000"/>
          <w:sz w:val="24"/>
          <w:u w:color="000000"/>
        </w:rPr>
      </w:pP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b/>
          <w:sz w:val="24"/>
        </w:rPr>
        <w:lastRenderedPageBreak/>
        <w:t>§ 7. </w:t>
      </w:r>
      <w:r>
        <w:rPr>
          <w:sz w:val="24"/>
        </w:rPr>
        <w:t>1. 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wraz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uzasadnieniem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pozostałymi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dokumentami</w:t>
      </w:r>
      <w:proofErr w:type="spellEnd"/>
      <w:r>
        <w:rPr>
          <w:color w:val="000000"/>
          <w:sz w:val="24"/>
          <w:u w:color="000000"/>
        </w:rPr>
        <w:t xml:space="preserve"> jest </w:t>
      </w:r>
      <w:proofErr w:type="spellStart"/>
      <w:r>
        <w:rPr>
          <w:color w:val="000000"/>
          <w:sz w:val="24"/>
          <w:u w:color="000000"/>
        </w:rPr>
        <w:t>sprawdzany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przez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pracowników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Urzęd</w:t>
      </w:r>
      <w:r w:rsidR="00725FC1">
        <w:rPr>
          <w:color w:val="000000"/>
          <w:sz w:val="24"/>
          <w:u w:color="000000"/>
        </w:rPr>
        <w:t>u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Gminy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Orchowoalbo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kierowników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gminnych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jednostek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organizacyjnych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których</w:t>
      </w:r>
      <w:proofErr w:type="spellEnd"/>
      <w:r w:rsidR="00725FC1">
        <w:rPr>
          <w:color w:val="000000"/>
          <w:sz w:val="24"/>
          <w:u w:color="000000"/>
        </w:rPr>
        <w:t xml:space="preserve"> project </w:t>
      </w:r>
      <w:proofErr w:type="spellStart"/>
      <w:r w:rsidR="00725FC1">
        <w:rPr>
          <w:color w:val="000000"/>
          <w:sz w:val="24"/>
          <w:u w:color="000000"/>
        </w:rPr>
        <w:t>uchwały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dotyczy</w:t>
      </w:r>
      <w:proofErr w:type="spellEnd"/>
      <w:r w:rsidR="00725FC1">
        <w:rPr>
          <w:color w:val="000000"/>
          <w:sz w:val="24"/>
          <w:u w:color="000000"/>
        </w:rPr>
        <w:t xml:space="preserve"> w </w:t>
      </w:r>
      <w:proofErr w:type="spellStart"/>
      <w:r w:rsidR="00725FC1">
        <w:rPr>
          <w:color w:val="000000"/>
          <w:sz w:val="24"/>
          <w:u w:color="000000"/>
        </w:rPr>
        <w:t>tym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radcę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prawnego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pracującego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na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rzecz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urzędu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gminy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albo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gminnej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jednostki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organizacyjnej</w:t>
      </w:r>
      <w:proofErr w:type="spellEnd"/>
      <w:r>
        <w:rPr>
          <w:color w:val="000000"/>
          <w:sz w:val="24"/>
          <w:u w:color="000000"/>
        </w:rPr>
        <w:t>, w </w:t>
      </w:r>
      <w:proofErr w:type="spellStart"/>
      <w:r>
        <w:rPr>
          <w:color w:val="000000"/>
          <w:sz w:val="24"/>
          <w:u w:color="000000"/>
        </w:rPr>
        <w:t>celu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zaopiniowania</w:t>
      </w:r>
      <w:proofErr w:type="spellEnd"/>
      <w:r>
        <w:rPr>
          <w:color w:val="000000"/>
          <w:sz w:val="24"/>
          <w:u w:color="000000"/>
        </w:rPr>
        <w:t xml:space="preserve"> go pod </w:t>
      </w:r>
      <w:proofErr w:type="spellStart"/>
      <w:r>
        <w:rPr>
          <w:color w:val="000000"/>
          <w:sz w:val="24"/>
          <w:u w:color="000000"/>
        </w:rPr>
        <w:t>kątem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zasadności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oraz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zgodności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przepisami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prawa</w:t>
      </w:r>
      <w:proofErr w:type="spellEnd"/>
      <w:r>
        <w:rPr>
          <w:color w:val="000000"/>
          <w:sz w:val="24"/>
          <w:u w:color="000000"/>
        </w:rPr>
        <w:t xml:space="preserve"> w </w:t>
      </w:r>
      <w:proofErr w:type="spellStart"/>
      <w:r>
        <w:rPr>
          <w:color w:val="000000"/>
          <w:sz w:val="24"/>
          <w:u w:color="000000"/>
        </w:rPr>
        <w:t>tym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postanowieniami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niniejszej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, w </w:t>
      </w:r>
      <w:proofErr w:type="spellStart"/>
      <w:r>
        <w:rPr>
          <w:color w:val="000000"/>
          <w:sz w:val="24"/>
          <w:u w:color="000000"/>
        </w:rPr>
        <w:t>ciągu</w:t>
      </w:r>
      <w:proofErr w:type="spellEnd"/>
      <w:r>
        <w:rPr>
          <w:color w:val="000000"/>
          <w:sz w:val="24"/>
          <w:u w:color="000000"/>
        </w:rPr>
        <w:t xml:space="preserve"> 30 </w:t>
      </w:r>
      <w:proofErr w:type="spellStart"/>
      <w:r>
        <w:rPr>
          <w:color w:val="000000"/>
          <w:sz w:val="24"/>
          <w:u w:color="000000"/>
        </w:rPr>
        <w:t>dni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od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daty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jego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złożenia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Urzędzie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t>2. </w:t>
      </w:r>
      <w:proofErr w:type="spellStart"/>
      <w:r>
        <w:rPr>
          <w:color w:val="000000"/>
          <w:sz w:val="24"/>
          <w:u w:color="000000"/>
        </w:rPr>
        <w:t>Jeżeli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przedstawiony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oraz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pozostałe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dokumenty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spełniają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kryteria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określone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niniejszej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uchwale</w:t>
      </w:r>
      <w:proofErr w:type="spellEnd"/>
      <w:r>
        <w:rPr>
          <w:color w:val="000000"/>
          <w:sz w:val="24"/>
          <w:u w:color="000000"/>
        </w:rPr>
        <w:t xml:space="preserve">, to  </w:t>
      </w:r>
      <w:proofErr w:type="spellStart"/>
      <w:r>
        <w:rPr>
          <w:color w:val="000000"/>
          <w:sz w:val="24"/>
          <w:u w:color="000000"/>
        </w:rPr>
        <w:t>przekazywane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są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ponownie</w:t>
      </w:r>
      <w:proofErr w:type="spellEnd"/>
      <w:r>
        <w:rPr>
          <w:color w:val="000000"/>
          <w:sz w:val="24"/>
          <w:u w:color="000000"/>
        </w:rPr>
        <w:t xml:space="preserve"> do </w:t>
      </w:r>
      <w:proofErr w:type="spellStart"/>
      <w:r>
        <w:rPr>
          <w:color w:val="000000"/>
          <w:sz w:val="24"/>
          <w:u w:color="000000"/>
        </w:rPr>
        <w:t>Biura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>, w </w:t>
      </w:r>
      <w:proofErr w:type="spellStart"/>
      <w:r>
        <w:rPr>
          <w:color w:val="000000"/>
          <w:sz w:val="24"/>
          <w:u w:color="000000"/>
        </w:rPr>
        <w:t>celu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skierowania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na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posiedzenia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komisji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najbliższą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sesję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. </w:t>
      </w:r>
      <w:proofErr w:type="spellStart"/>
      <w:r>
        <w:rPr>
          <w:color w:val="000000"/>
          <w:sz w:val="24"/>
          <w:u w:color="000000"/>
        </w:rPr>
        <w:t>Przekazywany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musi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zawierać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opinię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prawną</w:t>
      </w:r>
      <w:proofErr w:type="spellEnd"/>
      <w:r>
        <w:rPr>
          <w:color w:val="000000"/>
          <w:sz w:val="24"/>
          <w:u w:color="000000"/>
        </w:rPr>
        <w:t xml:space="preserve"> o </w:t>
      </w:r>
      <w:proofErr w:type="spellStart"/>
      <w:r>
        <w:rPr>
          <w:color w:val="000000"/>
          <w:sz w:val="24"/>
          <w:u w:color="000000"/>
        </w:rPr>
        <w:t>zgodności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przepisami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prawa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oraz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opinię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właściwych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merytorycznie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pracowników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Urzędu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lub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kierowników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gminnych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jednostek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organizacyjnych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których</w:t>
      </w:r>
      <w:proofErr w:type="spellEnd"/>
      <w:r w:rsidR="00725FC1">
        <w:rPr>
          <w:color w:val="000000"/>
          <w:sz w:val="24"/>
          <w:u w:color="000000"/>
        </w:rPr>
        <w:t xml:space="preserve"> ta </w:t>
      </w:r>
      <w:proofErr w:type="spellStart"/>
      <w:r w:rsidR="00725FC1">
        <w:rPr>
          <w:color w:val="000000"/>
          <w:sz w:val="24"/>
          <w:u w:color="000000"/>
        </w:rPr>
        <w:t>sprawa</w:t>
      </w:r>
      <w:proofErr w:type="spellEnd"/>
      <w:r w:rsidR="00725FC1">
        <w:rPr>
          <w:color w:val="000000"/>
          <w:sz w:val="24"/>
          <w:u w:color="000000"/>
        </w:rPr>
        <w:t xml:space="preserve"> </w:t>
      </w:r>
      <w:proofErr w:type="spellStart"/>
      <w:r w:rsidR="00725FC1">
        <w:rPr>
          <w:color w:val="000000"/>
          <w:sz w:val="24"/>
          <w:u w:color="000000"/>
        </w:rPr>
        <w:t>dotyczy</w:t>
      </w:r>
      <w:proofErr w:type="spellEnd"/>
      <w:r>
        <w:rPr>
          <w:color w:val="000000"/>
          <w:sz w:val="24"/>
          <w:u w:color="000000"/>
        </w:rPr>
        <w:t xml:space="preserve"> o </w:t>
      </w:r>
      <w:proofErr w:type="spellStart"/>
      <w:r>
        <w:rPr>
          <w:color w:val="000000"/>
          <w:sz w:val="24"/>
          <w:u w:color="000000"/>
        </w:rPr>
        <w:t>zasadności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podjęcia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stosownej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t>3. </w:t>
      </w:r>
      <w:proofErr w:type="spellStart"/>
      <w:r>
        <w:rPr>
          <w:color w:val="000000"/>
          <w:sz w:val="24"/>
          <w:u w:color="000000"/>
        </w:rPr>
        <w:t>Odmawia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się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nadania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dalszego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biegu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projektowi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jeżeli</w:t>
      </w:r>
      <w:proofErr w:type="spellEnd"/>
      <w:r>
        <w:rPr>
          <w:color w:val="000000"/>
          <w:sz w:val="24"/>
          <w:u w:color="000000"/>
        </w:rPr>
        <w:t>: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1) </w:t>
      </w:r>
      <w:proofErr w:type="spellStart"/>
      <w:r>
        <w:rPr>
          <w:color w:val="000000"/>
          <w:sz w:val="24"/>
          <w:u w:color="000000"/>
        </w:rPr>
        <w:t>złożona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liczba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podpisów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popierających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okaże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się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mniejsza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niż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wymagana</w:t>
      </w:r>
      <w:proofErr w:type="spellEnd"/>
      <w:r>
        <w:rPr>
          <w:color w:val="000000"/>
          <w:sz w:val="24"/>
          <w:u w:color="000000"/>
        </w:rPr>
        <w:t>, a </w:t>
      </w:r>
      <w:proofErr w:type="spellStart"/>
      <w:r>
        <w:rPr>
          <w:color w:val="000000"/>
          <w:sz w:val="24"/>
          <w:u w:color="000000"/>
        </w:rPr>
        <w:t>komitet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przed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upływem</w:t>
      </w:r>
      <w:proofErr w:type="spellEnd"/>
      <w:r>
        <w:rPr>
          <w:color w:val="000000"/>
          <w:sz w:val="24"/>
          <w:u w:color="000000"/>
        </w:rPr>
        <w:t xml:space="preserve"> 45 </w:t>
      </w:r>
      <w:proofErr w:type="spellStart"/>
      <w:r>
        <w:rPr>
          <w:color w:val="000000"/>
          <w:sz w:val="24"/>
          <w:u w:color="000000"/>
        </w:rPr>
        <w:t>dni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od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zgłoszenia</w:t>
      </w:r>
      <w:proofErr w:type="spellEnd"/>
      <w:r>
        <w:rPr>
          <w:color w:val="000000"/>
          <w:sz w:val="24"/>
          <w:u w:color="000000"/>
        </w:rPr>
        <w:t>, o </w:t>
      </w:r>
      <w:proofErr w:type="spellStart"/>
      <w:r>
        <w:rPr>
          <w:color w:val="000000"/>
          <w:sz w:val="24"/>
          <w:u w:color="000000"/>
        </w:rPr>
        <w:t>którym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mowa</w:t>
      </w:r>
      <w:proofErr w:type="spellEnd"/>
      <w:r>
        <w:rPr>
          <w:color w:val="000000"/>
          <w:sz w:val="24"/>
          <w:u w:color="000000"/>
        </w:rPr>
        <w:t xml:space="preserve"> w §</w:t>
      </w:r>
      <w:r>
        <w:rPr>
          <w:b/>
          <w:color w:val="000000"/>
          <w:sz w:val="24"/>
          <w:u w:color="000000"/>
        </w:rPr>
        <w:t> </w:t>
      </w:r>
      <w:r>
        <w:rPr>
          <w:color w:val="000000"/>
          <w:sz w:val="24"/>
          <w:u w:color="000000"/>
        </w:rPr>
        <w:t xml:space="preserve">4 </w:t>
      </w:r>
      <w:proofErr w:type="spellStart"/>
      <w:r>
        <w:rPr>
          <w:color w:val="000000"/>
          <w:sz w:val="24"/>
          <w:u w:color="000000"/>
        </w:rPr>
        <w:t>pkt</w:t>
      </w:r>
      <w:proofErr w:type="spellEnd"/>
      <w:r>
        <w:rPr>
          <w:color w:val="000000"/>
          <w:sz w:val="24"/>
          <w:u w:color="000000"/>
        </w:rPr>
        <w:t xml:space="preserve"> 4  </w:t>
      </w:r>
      <w:proofErr w:type="spellStart"/>
      <w:r>
        <w:rPr>
          <w:color w:val="000000"/>
          <w:sz w:val="24"/>
          <w:u w:color="000000"/>
        </w:rPr>
        <w:t>nie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uzupełni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wymaganej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liczby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podpisów</w:t>
      </w:r>
      <w:proofErr w:type="spellEnd"/>
      <w:r>
        <w:rPr>
          <w:color w:val="000000"/>
          <w:sz w:val="24"/>
          <w:u w:color="000000"/>
        </w:rPr>
        <w:t>,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2) </w:t>
      </w:r>
      <w:r>
        <w:rPr>
          <w:color w:val="000000"/>
          <w:sz w:val="24"/>
          <w:u w:color="000000"/>
        </w:rPr>
        <w:t xml:space="preserve">Rada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nie</w:t>
      </w:r>
      <w:proofErr w:type="spellEnd"/>
      <w:r>
        <w:rPr>
          <w:color w:val="000000"/>
          <w:sz w:val="24"/>
          <w:u w:color="000000"/>
        </w:rPr>
        <w:t xml:space="preserve"> ma </w:t>
      </w:r>
      <w:proofErr w:type="spellStart"/>
      <w:r>
        <w:rPr>
          <w:color w:val="000000"/>
          <w:sz w:val="24"/>
          <w:u w:color="000000"/>
        </w:rPr>
        <w:t>kompetencji</w:t>
      </w:r>
      <w:proofErr w:type="spellEnd"/>
      <w:r>
        <w:rPr>
          <w:color w:val="000000"/>
          <w:sz w:val="24"/>
          <w:u w:color="000000"/>
        </w:rPr>
        <w:t xml:space="preserve"> do  </w:t>
      </w:r>
      <w:proofErr w:type="spellStart"/>
      <w:r>
        <w:rPr>
          <w:color w:val="000000"/>
          <w:sz w:val="24"/>
          <w:u w:color="000000"/>
        </w:rPr>
        <w:t>podjęcia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danej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sprawie</w:t>
      </w:r>
      <w:proofErr w:type="spellEnd"/>
      <w:r>
        <w:rPr>
          <w:color w:val="000000"/>
          <w:sz w:val="24"/>
          <w:u w:color="000000"/>
        </w:rPr>
        <w:t>,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3) 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zawiera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błędy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sprzeczności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niedające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się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usunąć</w:t>
      </w:r>
      <w:proofErr w:type="spellEnd"/>
      <w:r>
        <w:rPr>
          <w:color w:val="000000"/>
          <w:sz w:val="24"/>
          <w:u w:color="000000"/>
        </w:rPr>
        <w:t xml:space="preserve"> bez </w:t>
      </w:r>
      <w:proofErr w:type="spellStart"/>
      <w:r>
        <w:rPr>
          <w:color w:val="000000"/>
          <w:sz w:val="24"/>
          <w:u w:color="000000"/>
        </w:rPr>
        <w:t>zmiany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istoty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lub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postanowienia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merytoryczne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niezgodne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przepisami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prawa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t xml:space="preserve">4. 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odmowy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nadania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projektowi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dalszego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biegu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Przewodniczący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zawiadamia</w:t>
      </w:r>
      <w:proofErr w:type="spellEnd"/>
      <w:r>
        <w:rPr>
          <w:color w:val="000000"/>
          <w:sz w:val="24"/>
          <w:u w:color="000000"/>
        </w:rPr>
        <w:t xml:space="preserve"> o </w:t>
      </w:r>
      <w:proofErr w:type="spellStart"/>
      <w:r>
        <w:rPr>
          <w:color w:val="000000"/>
          <w:sz w:val="24"/>
          <w:u w:color="000000"/>
        </w:rPr>
        <w:t>tym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pełnomocnika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wksazując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podstawy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odmowy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wraz</w:t>
      </w:r>
      <w:proofErr w:type="spellEnd"/>
      <w:r>
        <w:rPr>
          <w:color w:val="000000"/>
          <w:sz w:val="24"/>
          <w:u w:color="000000"/>
        </w:rPr>
        <w:t xml:space="preserve"> z </w:t>
      </w:r>
      <w:proofErr w:type="spellStart"/>
      <w:r>
        <w:rPr>
          <w:color w:val="000000"/>
          <w:sz w:val="24"/>
          <w:u w:color="000000"/>
        </w:rPr>
        <w:t>opinia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prawną</w:t>
      </w:r>
      <w:proofErr w:type="spellEnd"/>
      <w:r>
        <w:rPr>
          <w:color w:val="000000"/>
          <w:sz w:val="24"/>
          <w:u w:color="000000"/>
        </w:rPr>
        <w:t xml:space="preserve">, co </w:t>
      </w:r>
      <w:proofErr w:type="spellStart"/>
      <w:r>
        <w:rPr>
          <w:color w:val="000000"/>
          <w:sz w:val="24"/>
          <w:u w:color="000000"/>
        </w:rPr>
        <w:t>kończy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bieg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inicjatywy</w:t>
      </w:r>
      <w:proofErr w:type="spellEnd"/>
      <w:r>
        <w:rPr>
          <w:color w:val="000000"/>
          <w:sz w:val="24"/>
          <w:u w:color="000000"/>
        </w:rPr>
        <w:t xml:space="preserve">  </w:t>
      </w:r>
      <w:proofErr w:type="spellStart"/>
      <w:r>
        <w:rPr>
          <w:color w:val="000000"/>
          <w:sz w:val="24"/>
          <w:u w:color="000000"/>
        </w:rPr>
        <w:t>uchwałodawczej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konkretnej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sprawie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t>5. </w:t>
      </w:r>
      <w:proofErr w:type="spellStart"/>
      <w:r>
        <w:rPr>
          <w:color w:val="000000"/>
          <w:sz w:val="24"/>
          <w:u w:color="000000"/>
        </w:rPr>
        <w:t>Jeśli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zawiera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drobne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błędy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dające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się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usunąć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których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usunięcie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nie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spowoduje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zmiany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istoty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np. </w:t>
      </w:r>
      <w:proofErr w:type="spellStart"/>
      <w:r>
        <w:rPr>
          <w:color w:val="000000"/>
          <w:sz w:val="24"/>
          <w:u w:color="000000"/>
        </w:rPr>
        <w:t>występuje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błędna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numeracja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błędy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pisarskie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rachunkowe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Przewodniczący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wzywa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pełnomocnika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 xml:space="preserve"> do </w:t>
      </w:r>
      <w:proofErr w:type="spellStart"/>
      <w:r>
        <w:rPr>
          <w:color w:val="000000"/>
          <w:sz w:val="24"/>
          <w:u w:color="000000"/>
        </w:rPr>
        <w:t>dokonania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stosownych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poprawek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złożenia</w:t>
      </w:r>
      <w:proofErr w:type="spellEnd"/>
      <w:r>
        <w:rPr>
          <w:color w:val="000000"/>
          <w:sz w:val="24"/>
          <w:u w:color="000000"/>
        </w:rPr>
        <w:t xml:space="preserve"> w </w:t>
      </w:r>
      <w:proofErr w:type="spellStart"/>
      <w:r>
        <w:rPr>
          <w:color w:val="000000"/>
          <w:sz w:val="24"/>
          <w:u w:color="000000"/>
        </w:rPr>
        <w:t>Urzędzie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 - </w:t>
      </w:r>
      <w:proofErr w:type="spellStart"/>
      <w:r>
        <w:rPr>
          <w:color w:val="000000"/>
          <w:sz w:val="24"/>
          <w:u w:color="000000"/>
        </w:rPr>
        <w:t>Biurze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poprawionego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 w:rsidP="00237B17">
      <w:pPr>
        <w:keepLines/>
        <w:ind w:firstLine="340"/>
        <w:rPr>
          <w:color w:val="000000"/>
          <w:sz w:val="24"/>
          <w:u w:color="000000"/>
        </w:rPr>
      </w:pPr>
      <w:r>
        <w:rPr>
          <w:sz w:val="24"/>
        </w:rPr>
        <w:t>6. </w:t>
      </w:r>
      <w:proofErr w:type="spellStart"/>
      <w:r>
        <w:rPr>
          <w:color w:val="000000"/>
          <w:sz w:val="24"/>
          <w:u w:color="000000"/>
        </w:rPr>
        <w:t>Jeżeli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terminie</w:t>
      </w:r>
      <w:proofErr w:type="spellEnd"/>
      <w:r>
        <w:rPr>
          <w:color w:val="000000"/>
          <w:sz w:val="24"/>
          <w:u w:color="000000"/>
        </w:rPr>
        <w:t xml:space="preserve"> 7 </w:t>
      </w:r>
      <w:proofErr w:type="spellStart"/>
      <w:r>
        <w:rPr>
          <w:color w:val="000000"/>
          <w:sz w:val="24"/>
          <w:u w:color="000000"/>
        </w:rPr>
        <w:t>dni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od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daty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doręczenia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wezwania</w:t>
      </w:r>
      <w:proofErr w:type="spellEnd"/>
      <w:r>
        <w:rPr>
          <w:color w:val="000000"/>
          <w:sz w:val="24"/>
          <w:u w:color="000000"/>
        </w:rPr>
        <w:t xml:space="preserve">, o </w:t>
      </w:r>
      <w:proofErr w:type="spellStart"/>
      <w:r>
        <w:rPr>
          <w:color w:val="000000"/>
          <w:sz w:val="24"/>
          <w:u w:color="000000"/>
        </w:rPr>
        <w:t>którym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mowa</w:t>
      </w:r>
      <w:proofErr w:type="spellEnd"/>
      <w:r>
        <w:rPr>
          <w:color w:val="000000"/>
          <w:sz w:val="24"/>
          <w:u w:color="000000"/>
        </w:rPr>
        <w:t xml:space="preserve"> w </w:t>
      </w:r>
      <w:proofErr w:type="spellStart"/>
      <w:r>
        <w:rPr>
          <w:color w:val="000000"/>
          <w:sz w:val="24"/>
          <w:u w:color="000000"/>
        </w:rPr>
        <w:t>ust</w:t>
      </w:r>
      <w:proofErr w:type="spellEnd"/>
      <w:r>
        <w:rPr>
          <w:color w:val="000000"/>
          <w:sz w:val="24"/>
          <w:u w:color="000000"/>
        </w:rPr>
        <w:t xml:space="preserve">. 5 </w:t>
      </w:r>
      <w:proofErr w:type="spellStart"/>
      <w:r>
        <w:rPr>
          <w:color w:val="000000"/>
          <w:sz w:val="24"/>
          <w:u w:color="000000"/>
        </w:rPr>
        <w:t>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zostanie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złożony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poprawiony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odmawia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się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nadania</w:t>
      </w:r>
      <w:proofErr w:type="spellEnd"/>
      <w:r>
        <w:rPr>
          <w:color w:val="000000"/>
          <w:sz w:val="24"/>
          <w:u w:color="000000"/>
        </w:rPr>
        <w:t xml:space="preserve"> mu </w:t>
      </w:r>
      <w:proofErr w:type="spellStart"/>
      <w:r>
        <w:rPr>
          <w:color w:val="000000"/>
          <w:sz w:val="24"/>
          <w:u w:color="000000"/>
        </w:rPr>
        <w:t>dalszego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biegu</w:t>
      </w:r>
      <w:proofErr w:type="spellEnd"/>
      <w:r>
        <w:rPr>
          <w:color w:val="000000"/>
          <w:sz w:val="24"/>
          <w:u w:color="000000"/>
        </w:rPr>
        <w:t>, o </w:t>
      </w:r>
      <w:proofErr w:type="spellStart"/>
      <w:r>
        <w:rPr>
          <w:color w:val="000000"/>
          <w:sz w:val="24"/>
          <w:u w:color="000000"/>
        </w:rPr>
        <w:t>czym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Przewodniczący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zawiadamia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pełnomocnika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komitetu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b/>
          <w:sz w:val="24"/>
        </w:rPr>
        <w:t>§ 8. </w:t>
      </w:r>
      <w:proofErr w:type="spellStart"/>
      <w:r>
        <w:rPr>
          <w:color w:val="000000"/>
          <w:sz w:val="24"/>
          <w:u w:color="000000"/>
        </w:rPr>
        <w:t>Komitet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ulega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rozwiązaniu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gdy</w:t>
      </w:r>
      <w:proofErr w:type="spellEnd"/>
      <w:r>
        <w:rPr>
          <w:color w:val="000000"/>
          <w:sz w:val="24"/>
          <w:u w:color="000000"/>
        </w:rPr>
        <w:t>: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1) </w:t>
      </w:r>
      <w:proofErr w:type="spellStart"/>
      <w:r>
        <w:rPr>
          <w:color w:val="000000"/>
          <w:sz w:val="24"/>
          <w:u w:color="000000"/>
        </w:rPr>
        <w:t>nie</w:t>
      </w:r>
      <w:proofErr w:type="spellEnd"/>
      <w:r>
        <w:rPr>
          <w:color w:val="000000"/>
          <w:sz w:val="24"/>
          <w:u w:color="000000"/>
        </w:rPr>
        <w:t> </w:t>
      </w:r>
      <w:proofErr w:type="spellStart"/>
      <w:r>
        <w:rPr>
          <w:color w:val="000000"/>
          <w:sz w:val="24"/>
          <w:u w:color="000000"/>
        </w:rPr>
        <w:t>zostanie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złożone</w:t>
      </w:r>
      <w:proofErr w:type="spellEnd"/>
      <w:r>
        <w:rPr>
          <w:color w:val="000000"/>
          <w:sz w:val="24"/>
          <w:u w:color="000000"/>
        </w:rPr>
        <w:t xml:space="preserve"> w </w:t>
      </w:r>
      <w:proofErr w:type="spellStart"/>
      <w:r>
        <w:rPr>
          <w:color w:val="000000"/>
          <w:sz w:val="24"/>
          <w:u w:color="000000"/>
        </w:rPr>
        <w:t>Urzędzie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ciągu</w:t>
      </w:r>
      <w:proofErr w:type="spellEnd"/>
      <w:r>
        <w:rPr>
          <w:color w:val="000000"/>
          <w:sz w:val="24"/>
          <w:u w:color="000000"/>
        </w:rPr>
        <w:t xml:space="preserve">  45 </w:t>
      </w:r>
      <w:proofErr w:type="spellStart"/>
      <w:r>
        <w:rPr>
          <w:color w:val="000000"/>
          <w:sz w:val="24"/>
          <w:u w:color="000000"/>
        </w:rPr>
        <w:t>dni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od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zawiadomienia</w:t>
      </w:r>
      <w:proofErr w:type="spellEnd"/>
      <w:r>
        <w:rPr>
          <w:color w:val="000000"/>
          <w:sz w:val="24"/>
          <w:u w:color="000000"/>
        </w:rPr>
        <w:t>, o </w:t>
      </w:r>
      <w:proofErr w:type="spellStart"/>
      <w:r>
        <w:rPr>
          <w:color w:val="000000"/>
          <w:sz w:val="24"/>
          <w:u w:color="000000"/>
        </w:rPr>
        <w:t>którym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mowa</w:t>
      </w:r>
      <w:proofErr w:type="spellEnd"/>
      <w:r>
        <w:rPr>
          <w:color w:val="000000"/>
          <w:sz w:val="24"/>
          <w:u w:color="000000"/>
        </w:rPr>
        <w:t xml:space="preserve"> w § 4 </w:t>
      </w:r>
      <w:proofErr w:type="spellStart"/>
      <w:r>
        <w:rPr>
          <w:color w:val="000000"/>
          <w:sz w:val="24"/>
          <w:u w:color="000000"/>
        </w:rPr>
        <w:t>pkt</w:t>
      </w:r>
      <w:proofErr w:type="spellEnd"/>
      <w:r>
        <w:rPr>
          <w:color w:val="000000"/>
          <w:sz w:val="24"/>
          <w:u w:color="000000"/>
        </w:rPr>
        <w:t> 4</w:t>
      </w:r>
      <w:r>
        <w:rPr>
          <w:b/>
          <w:color w:val="000000"/>
          <w:sz w:val="24"/>
          <w:u w:color="000000"/>
        </w:rPr>
        <w:t>,</w:t>
      </w:r>
      <w:r>
        <w:rPr>
          <w:color w:val="000000"/>
          <w:sz w:val="24"/>
          <w:u w:color="000000"/>
        </w:rPr>
        <w:t xml:space="preserve"> 100 </w:t>
      </w:r>
      <w:proofErr w:type="spellStart"/>
      <w:r>
        <w:rPr>
          <w:color w:val="000000"/>
          <w:sz w:val="24"/>
          <w:u w:color="000000"/>
        </w:rPr>
        <w:t>podpisów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poparcia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dla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inicjatywy</w:t>
      </w:r>
      <w:proofErr w:type="spellEnd"/>
      <w:r>
        <w:rPr>
          <w:color w:val="000000"/>
          <w:sz w:val="24"/>
          <w:u w:color="000000"/>
        </w:rPr>
        <w:t xml:space="preserve"> (</w:t>
      </w:r>
      <w:proofErr w:type="spellStart"/>
      <w:r>
        <w:rPr>
          <w:color w:val="000000"/>
          <w:sz w:val="24"/>
          <w:u w:color="000000"/>
        </w:rPr>
        <w:t>projektu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),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2) </w:t>
      </w:r>
      <w:proofErr w:type="spellStart"/>
      <w:r>
        <w:rPr>
          <w:sz w:val="24"/>
        </w:rPr>
        <w:t>nastąpi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u w:color="000000"/>
        </w:rPr>
        <w:t>odmowa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nadania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biegu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projektowi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>,</w:t>
      </w:r>
    </w:p>
    <w:p w:rsidR="00C02B57" w:rsidRDefault="00C001DB">
      <w:pPr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3) </w:t>
      </w:r>
      <w:proofErr w:type="spellStart"/>
      <w:r>
        <w:rPr>
          <w:color w:val="000000"/>
          <w:sz w:val="24"/>
          <w:u w:color="000000"/>
        </w:rPr>
        <w:t>zakończono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postępowanie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uchwałodawcze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tzn</w:t>
      </w:r>
      <w:proofErr w:type="spellEnd"/>
      <w:r>
        <w:rPr>
          <w:color w:val="000000"/>
          <w:sz w:val="24"/>
          <w:u w:color="000000"/>
        </w:rPr>
        <w:t xml:space="preserve">. </w:t>
      </w:r>
      <w:proofErr w:type="spellStart"/>
      <w:r>
        <w:rPr>
          <w:color w:val="000000"/>
          <w:sz w:val="24"/>
          <w:u w:color="000000"/>
        </w:rPr>
        <w:t>podjęto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lub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niepodjęto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przez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Radę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 xml:space="preserve">, </w:t>
      </w:r>
      <w:proofErr w:type="spellStart"/>
      <w:r>
        <w:rPr>
          <w:color w:val="000000"/>
          <w:sz w:val="24"/>
          <w:u w:color="000000"/>
        </w:rPr>
        <w:t>będącą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przedmiotem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inicjatywy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uchwałodawczej</w:t>
      </w:r>
      <w:proofErr w:type="spellEnd"/>
      <w:r>
        <w:rPr>
          <w:color w:val="000000"/>
          <w:sz w:val="24"/>
          <w:u w:color="000000"/>
        </w:rPr>
        <w:t>..</w:t>
      </w:r>
    </w:p>
    <w:p w:rsidR="00C02B57" w:rsidRDefault="00C001DB">
      <w:pPr>
        <w:keepLines/>
        <w:ind w:firstLine="340"/>
        <w:rPr>
          <w:color w:val="000000"/>
          <w:sz w:val="24"/>
          <w:u w:color="000000"/>
        </w:rPr>
      </w:pPr>
      <w:r>
        <w:rPr>
          <w:b/>
          <w:sz w:val="24"/>
        </w:rPr>
        <w:t>§ 9. </w:t>
      </w:r>
      <w:proofErr w:type="spellStart"/>
      <w:r>
        <w:rPr>
          <w:color w:val="000000"/>
          <w:sz w:val="24"/>
          <w:u w:color="000000"/>
        </w:rPr>
        <w:t>Wykonanie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uchwały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powierza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się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Wójtowi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Gminy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Orchowo</w:t>
      </w:r>
      <w:proofErr w:type="spellEnd"/>
      <w:r>
        <w:rPr>
          <w:color w:val="000000"/>
          <w:sz w:val="24"/>
          <w:u w:color="000000"/>
        </w:rPr>
        <w:t>.</w:t>
      </w:r>
    </w:p>
    <w:p w:rsidR="00C02B57" w:rsidRDefault="00C001DB">
      <w:pPr>
        <w:keepNext/>
        <w:keepLines/>
        <w:ind w:firstLine="340"/>
        <w:rPr>
          <w:color w:val="000000"/>
          <w:sz w:val="24"/>
          <w:u w:color="000000"/>
        </w:rPr>
      </w:pPr>
      <w:r>
        <w:rPr>
          <w:b/>
          <w:sz w:val="24"/>
        </w:rPr>
        <w:t>§ 10. </w:t>
      </w:r>
      <w:proofErr w:type="spellStart"/>
      <w:r>
        <w:rPr>
          <w:color w:val="000000"/>
          <w:sz w:val="24"/>
          <w:u w:color="000000"/>
        </w:rPr>
        <w:t>Uchwała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wchodzi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życie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po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upływie</w:t>
      </w:r>
      <w:proofErr w:type="spellEnd"/>
      <w:r>
        <w:rPr>
          <w:color w:val="000000"/>
          <w:sz w:val="24"/>
          <w:u w:color="000000"/>
        </w:rPr>
        <w:t xml:space="preserve"> 14 </w:t>
      </w:r>
      <w:proofErr w:type="spellStart"/>
      <w:r>
        <w:rPr>
          <w:color w:val="000000"/>
          <w:sz w:val="24"/>
          <w:u w:color="000000"/>
        </w:rPr>
        <w:t>dni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od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dnia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jej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ogłoszenia</w:t>
      </w:r>
      <w:proofErr w:type="spellEnd"/>
      <w:r>
        <w:rPr>
          <w:color w:val="000000"/>
          <w:sz w:val="24"/>
          <w:u w:color="000000"/>
        </w:rPr>
        <w:t xml:space="preserve"> w </w:t>
      </w:r>
      <w:proofErr w:type="spellStart"/>
      <w:r>
        <w:rPr>
          <w:color w:val="000000"/>
          <w:sz w:val="24"/>
          <w:u w:color="000000"/>
        </w:rPr>
        <w:t>Dzienniku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Urzędowym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Województwa</w:t>
      </w:r>
      <w:proofErr w:type="spellEnd"/>
      <w:r>
        <w:rPr>
          <w:color w:val="000000"/>
          <w:sz w:val="24"/>
          <w:u w:color="000000"/>
        </w:rPr>
        <w:t xml:space="preserve"> </w:t>
      </w:r>
      <w:proofErr w:type="spellStart"/>
      <w:r>
        <w:rPr>
          <w:color w:val="000000"/>
          <w:sz w:val="24"/>
          <w:u w:color="000000"/>
        </w:rPr>
        <w:t>Wielopolskiego</w:t>
      </w:r>
      <w:proofErr w:type="spellEnd"/>
      <w:r>
        <w:rPr>
          <w:color w:val="000000"/>
          <w:sz w:val="24"/>
          <w:u w:color="000000"/>
        </w:rPr>
        <w:t>.</w:t>
      </w:r>
    </w:p>
    <w:p w:rsidR="00725FC1" w:rsidRDefault="00725FC1" w:rsidP="00725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sz w:val="24"/>
          <w:lang w:eastAsia="pl-PL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Przewodnicząca</w:t>
      </w:r>
      <w:proofErr w:type="spellEnd"/>
      <w:r w:rsidRPr="009C5AE1">
        <w:rPr>
          <w:b/>
          <w:sz w:val="24"/>
        </w:rPr>
        <w:t xml:space="preserve"> </w:t>
      </w:r>
      <w:proofErr w:type="spellStart"/>
      <w:r w:rsidRPr="009C5AE1">
        <w:rPr>
          <w:b/>
          <w:sz w:val="24"/>
        </w:rPr>
        <w:t>Rady</w:t>
      </w:r>
      <w:proofErr w:type="spellEnd"/>
      <w:r w:rsidRPr="009C5AE1">
        <w:rPr>
          <w:b/>
          <w:sz w:val="24"/>
        </w:rPr>
        <w:t xml:space="preserve"> </w:t>
      </w:r>
      <w:proofErr w:type="spellStart"/>
      <w:r w:rsidRPr="009C5AE1">
        <w:rPr>
          <w:b/>
          <w:sz w:val="24"/>
        </w:rPr>
        <w:t>Gminy</w:t>
      </w:r>
      <w:proofErr w:type="spellEnd"/>
      <w:r w:rsidRPr="009C5AE1">
        <w:rPr>
          <w:b/>
          <w:sz w:val="24"/>
        </w:rPr>
        <w:t xml:space="preserve"> </w:t>
      </w:r>
    </w:p>
    <w:p w:rsidR="00725FC1" w:rsidRPr="009C5AE1" w:rsidRDefault="00725FC1" w:rsidP="00725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sz w:val="24"/>
          <w:lang w:eastAsia="pl-PL"/>
        </w:rPr>
      </w:pPr>
      <w:r>
        <w:rPr>
          <w:sz w:val="24"/>
          <w:lang w:eastAsia="pl-PL"/>
        </w:rPr>
        <w:tab/>
      </w:r>
      <w:r>
        <w:rPr>
          <w:sz w:val="24"/>
          <w:lang w:eastAsia="pl-PL"/>
        </w:rPr>
        <w:tab/>
      </w:r>
      <w:r>
        <w:rPr>
          <w:sz w:val="24"/>
          <w:lang w:eastAsia="pl-PL"/>
        </w:rPr>
        <w:tab/>
      </w:r>
      <w:r>
        <w:rPr>
          <w:sz w:val="24"/>
          <w:lang w:eastAsia="pl-PL"/>
        </w:rPr>
        <w:tab/>
      </w:r>
      <w:r>
        <w:rPr>
          <w:sz w:val="24"/>
          <w:lang w:eastAsia="pl-PL"/>
        </w:rPr>
        <w:tab/>
      </w:r>
      <w:r>
        <w:rPr>
          <w:sz w:val="24"/>
          <w:lang w:eastAsia="pl-PL"/>
        </w:rPr>
        <w:tab/>
      </w:r>
      <w:r>
        <w:rPr>
          <w:sz w:val="24"/>
          <w:lang w:eastAsia="pl-PL"/>
        </w:rPr>
        <w:tab/>
      </w:r>
      <w:r>
        <w:rPr>
          <w:sz w:val="24"/>
          <w:lang w:eastAsia="pl-PL"/>
        </w:rPr>
        <w:tab/>
        <w:t xml:space="preserve">     </w:t>
      </w:r>
      <w:r>
        <w:rPr>
          <w:sz w:val="24"/>
          <w:lang w:eastAsia="pl-PL"/>
        </w:rPr>
        <w:tab/>
        <w:t xml:space="preserve">    </w:t>
      </w:r>
      <w:proofErr w:type="spellStart"/>
      <w:r w:rsidRPr="009C5AE1">
        <w:rPr>
          <w:b/>
          <w:sz w:val="24"/>
        </w:rPr>
        <w:t>Orchowo</w:t>
      </w:r>
      <w:proofErr w:type="spellEnd"/>
    </w:p>
    <w:p w:rsidR="00725FC1" w:rsidRPr="009C5AE1" w:rsidRDefault="00725FC1" w:rsidP="00725FC1">
      <w:pPr>
        <w:spacing w:after="0" w:line="240" w:lineRule="auto"/>
        <w:ind w:left="3545" w:firstLine="709"/>
        <w:jc w:val="center"/>
        <w:rPr>
          <w:sz w:val="24"/>
        </w:rPr>
      </w:pPr>
    </w:p>
    <w:p w:rsidR="00725FC1" w:rsidRPr="004A1F49" w:rsidRDefault="00725FC1" w:rsidP="00725FC1">
      <w:pPr>
        <w:spacing w:after="0" w:line="240" w:lineRule="auto"/>
        <w:ind w:left="4956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Anna </w:t>
      </w:r>
      <w:proofErr w:type="spellStart"/>
      <w:r>
        <w:rPr>
          <w:b/>
          <w:sz w:val="24"/>
        </w:rPr>
        <w:t>Kosiak</w:t>
      </w:r>
      <w:proofErr w:type="spellEnd"/>
    </w:p>
    <w:p w:rsidR="00C02B57" w:rsidRDefault="00C02B57">
      <w:pPr>
        <w:keepNext/>
        <w:keepLines/>
        <w:ind w:firstLine="340"/>
        <w:rPr>
          <w:color w:val="000000"/>
          <w:sz w:val="24"/>
          <w:u w:color="000000"/>
        </w:rPr>
      </w:pPr>
    </w:p>
    <w:p w:rsidR="00C02B57" w:rsidRDefault="00C001DB">
      <w:pPr>
        <w:keepNext/>
        <w:rPr>
          <w:color w:val="000000"/>
          <w:sz w:val="24"/>
          <w:u w:color="000000"/>
        </w:rPr>
      </w:pPr>
      <w:r>
        <w:rPr>
          <w:color w:val="000000"/>
          <w:sz w:val="24"/>
        </w:rPr>
        <w:t> 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02B57">
        <w:tc>
          <w:tcPr>
            <w:tcW w:w="4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B57" w:rsidRDefault="00C02B57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4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B57" w:rsidRDefault="00C001DB">
            <w:pPr>
              <w:keepNext/>
              <w:keepLines/>
              <w:ind w:left="1134" w:right="11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</w:r>
          </w:p>
        </w:tc>
      </w:tr>
    </w:tbl>
    <w:p w:rsidR="00C02B57" w:rsidRDefault="00C02B57">
      <w:pPr>
        <w:keepNext/>
        <w:rPr>
          <w:color w:val="000000"/>
          <w:sz w:val="24"/>
          <w:u w:color="000000"/>
        </w:rPr>
        <w:sectPr w:rsidR="00C02B57" w:rsidSect="00237B17">
          <w:endnotePr>
            <w:numFmt w:val="decimal"/>
          </w:endnotePr>
          <w:pgSz w:w="11906" w:h="16838"/>
          <w:pgMar w:top="851" w:right="1020" w:bottom="142" w:left="1020" w:header="708" w:footer="708" w:gutter="0"/>
          <w:cols w:space="708"/>
          <w:docGrid w:linePitch="360"/>
        </w:sectPr>
      </w:pPr>
    </w:p>
    <w:p w:rsidR="00C02B57" w:rsidRDefault="00C02B57">
      <w:pPr>
        <w:pStyle w:val="Normal0"/>
        <w:rPr>
          <w:sz w:val="24"/>
          <w:szCs w:val="24"/>
        </w:rPr>
      </w:pPr>
    </w:p>
    <w:p w:rsidR="00C02B57" w:rsidRDefault="00C001DB">
      <w:pPr>
        <w:pStyle w:val="Normal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Uzasadnienie</w:t>
      </w:r>
      <w:proofErr w:type="spellEnd"/>
    </w:p>
    <w:p w:rsidR="00C02B57" w:rsidRDefault="00C001DB">
      <w:pPr>
        <w:pStyle w:val="Normal0"/>
        <w:ind w:firstLine="2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proofErr w:type="spellStart"/>
      <w:r>
        <w:rPr>
          <w:b/>
          <w:sz w:val="24"/>
          <w:szCs w:val="24"/>
        </w:rPr>
        <w:t>Uchwały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 xml:space="preserve"> XLIX/303/18</w:t>
      </w:r>
    </w:p>
    <w:p w:rsidR="00C02B57" w:rsidRDefault="00C001DB">
      <w:pPr>
        <w:pStyle w:val="Normal0"/>
        <w:ind w:firstLine="22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Rady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Gminy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Orchowo</w:t>
      </w:r>
      <w:proofErr w:type="spellEnd"/>
    </w:p>
    <w:p w:rsidR="00C02B57" w:rsidRDefault="00C001DB">
      <w:pPr>
        <w:pStyle w:val="Normal0"/>
        <w:ind w:firstLine="2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</w:t>
      </w:r>
      <w:proofErr w:type="spellStart"/>
      <w:r>
        <w:rPr>
          <w:b/>
          <w:sz w:val="24"/>
          <w:szCs w:val="24"/>
        </w:rPr>
        <w:t>dnia</w:t>
      </w:r>
      <w:proofErr w:type="spellEnd"/>
      <w:r>
        <w:rPr>
          <w:b/>
          <w:sz w:val="24"/>
          <w:szCs w:val="24"/>
        </w:rPr>
        <w:t xml:space="preserve"> ……………..</w:t>
      </w:r>
    </w:p>
    <w:p w:rsidR="00C02B57" w:rsidRDefault="00C001DB">
      <w:pPr>
        <w:pStyle w:val="Normal0"/>
        <w:ind w:firstLine="2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proofErr w:type="spellStart"/>
      <w:r>
        <w:rPr>
          <w:b/>
          <w:sz w:val="24"/>
          <w:szCs w:val="24"/>
        </w:rPr>
        <w:t>sprawie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obywatelskiej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inicjatywy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uchwałodawczej</w:t>
      </w:r>
      <w:proofErr w:type="spellEnd"/>
      <w:r>
        <w:rPr>
          <w:b/>
          <w:sz w:val="24"/>
          <w:szCs w:val="24"/>
        </w:rPr>
        <w:t xml:space="preserve"> w </w:t>
      </w:r>
      <w:proofErr w:type="spellStart"/>
      <w:r>
        <w:rPr>
          <w:b/>
          <w:sz w:val="24"/>
          <w:szCs w:val="24"/>
        </w:rPr>
        <w:t>Gminie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Orchowo</w:t>
      </w:r>
      <w:proofErr w:type="spellEnd"/>
    </w:p>
    <w:p w:rsidR="00C02B57" w:rsidRDefault="00C001DB">
      <w:pPr>
        <w:pStyle w:val="Normal0"/>
        <w:ind w:firstLine="227"/>
        <w:rPr>
          <w:sz w:val="24"/>
          <w:szCs w:val="24"/>
        </w:rPr>
      </w:pPr>
      <w:proofErr w:type="spellStart"/>
      <w:r>
        <w:rPr>
          <w:sz w:val="24"/>
          <w:szCs w:val="24"/>
        </w:rPr>
        <w:t>Ustawą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11 </w:t>
      </w:r>
      <w:proofErr w:type="spellStart"/>
      <w:r>
        <w:rPr>
          <w:sz w:val="24"/>
          <w:szCs w:val="24"/>
        </w:rPr>
        <w:t>stycznia</w:t>
      </w:r>
      <w:proofErr w:type="spellEnd"/>
      <w:r>
        <w:rPr>
          <w:sz w:val="24"/>
          <w:szCs w:val="24"/>
        </w:rPr>
        <w:t xml:space="preserve"> 2018 r. o </w:t>
      </w:r>
      <w:proofErr w:type="spellStart"/>
      <w:r>
        <w:rPr>
          <w:sz w:val="24"/>
          <w:szCs w:val="24"/>
        </w:rPr>
        <w:t>zmianie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niektórych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ustaw</w:t>
      </w:r>
      <w:proofErr w:type="spellEnd"/>
      <w:r>
        <w:rPr>
          <w:sz w:val="24"/>
          <w:szCs w:val="24"/>
        </w:rPr>
        <w:t xml:space="preserve"> w </w:t>
      </w:r>
      <w:proofErr w:type="spellStart"/>
      <w:r>
        <w:rPr>
          <w:sz w:val="24"/>
          <w:szCs w:val="24"/>
        </w:rPr>
        <w:t>celu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zwiększenia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udziału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obywateli</w:t>
      </w:r>
      <w:proofErr w:type="spellEnd"/>
      <w:r>
        <w:rPr>
          <w:sz w:val="24"/>
          <w:szCs w:val="24"/>
        </w:rPr>
        <w:t xml:space="preserve"> w </w:t>
      </w:r>
      <w:proofErr w:type="spellStart"/>
      <w:r>
        <w:rPr>
          <w:sz w:val="24"/>
          <w:szCs w:val="24"/>
        </w:rPr>
        <w:t>procesie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wybierania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funkcjonowania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kontrolowania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niektórych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publicznych</w:t>
      </w:r>
      <w:proofErr w:type="spellEnd"/>
      <w:r>
        <w:rPr>
          <w:sz w:val="24"/>
          <w:szCs w:val="24"/>
        </w:rPr>
        <w:t xml:space="preserve"> (Dz.U.2018 r.,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 130)  </w:t>
      </w:r>
      <w:proofErr w:type="spellStart"/>
      <w:r>
        <w:rPr>
          <w:sz w:val="24"/>
          <w:szCs w:val="24"/>
        </w:rPr>
        <w:t>dokonano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nowelizacji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ustawy</w:t>
      </w:r>
      <w:proofErr w:type="spellEnd"/>
      <w:r>
        <w:rPr>
          <w:sz w:val="24"/>
          <w:szCs w:val="24"/>
        </w:rPr>
        <w:t xml:space="preserve"> o </w:t>
      </w:r>
      <w:proofErr w:type="spellStart"/>
      <w:r>
        <w:rPr>
          <w:sz w:val="24"/>
          <w:szCs w:val="24"/>
        </w:rPr>
        <w:t>samorządzie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gminnym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zwanej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ustawą</w:t>
      </w:r>
      <w:proofErr w:type="spellEnd"/>
      <w:r>
        <w:rPr>
          <w:sz w:val="24"/>
          <w:szCs w:val="24"/>
        </w:rPr>
        <w:t xml:space="preserve">.                                 </w:t>
      </w:r>
      <w:r>
        <w:rPr>
          <w:sz w:val="24"/>
          <w:szCs w:val="24"/>
        </w:rPr>
        <w:br/>
        <w:t xml:space="preserve">Art. 41a </w:t>
      </w:r>
      <w:proofErr w:type="spellStart"/>
      <w:r>
        <w:rPr>
          <w:sz w:val="24"/>
          <w:szCs w:val="24"/>
        </w:rPr>
        <w:t>ustawy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nakłada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obowiązek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określenia</w:t>
      </w:r>
      <w:proofErr w:type="spellEnd"/>
      <w:r>
        <w:rPr>
          <w:sz w:val="24"/>
          <w:szCs w:val="24"/>
        </w:rPr>
        <w:t xml:space="preserve"> w </w:t>
      </w:r>
      <w:proofErr w:type="spellStart"/>
      <w:r>
        <w:rPr>
          <w:sz w:val="24"/>
          <w:szCs w:val="24"/>
        </w:rPr>
        <w:t>drodze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uchwały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szczegółowych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wnoszenia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inicjatyw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obywatelskich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zasad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tworzenia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komitetów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inicjatyw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uchwałodawczych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zasad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inicjatyw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wymogów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będą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musiały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odpowiadać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składane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projekty</w:t>
      </w:r>
      <w:proofErr w:type="spellEnd"/>
      <w:r>
        <w:rPr>
          <w:sz w:val="24"/>
          <w:szCs w:val="24"/>
        </w:rPr>
        <w:t xml:space="preserve">.   </w:t>
      </w:r>
      <w:proofErr w:type="spellStart"/>
      <w:r>
        <w:rPr>
          <w:sz w:val="24"/>
          <w:szCs w:val="24"/>
        </w:rPr>
        <w:t>Celem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działań</w:t>
      </w:r>
      <w:proofErr w:type="spellEnd"/>
      <w:r>
        <w:rPr>
          <w:sz w:val="24"/>
          <w:szCs w:val="24"/>
        </w:rPr>
        <w:t xml:space="preserve"> jest </w:t>
      </w:r>
      <w:proofErr w:type="spellStart"/>
      <w:r>
        <w:rPr>
          <w:sz w:val="24"/>
          <w:szCs w:val="24"/>
        </w:rPr>
        <w:t>zwiększenie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możliwości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uczestnictwa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mieszkańców</w:t>
      </w:r>
      <w:proofErr w:type="spellEnd"/>
      <w:r>
        <w:rPr>
          <w:sz w:val="24"/>
          <w:szCs w:val="24"/>
        </w:rPr>
        <w:t xml:space="preserve"> w </w:t>
      </w:r>
      <w:proofErr w:type="spellStart"/>
      <w:r>
        <w:rPr>
          <w:sz w:val="24"/>
          <w:szCs w:val="24"/>
        </w:rPr>
        <w:t>działaniach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rzecz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Proponowane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rozwiązania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adekwatne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wielkości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charakteru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ustroju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Orchowo</w:t>
      </w:r>
      <w:proofErr w:type="spellEnd"/>
      <w:r>
        <w:rPr>
          <w:sz w:val="24"/>
          <w:szCs w:val="24"/>
        </w:rPr>
        <w:t>.</w:t>
      </w:r>
    </w:p>
    <w:p w:rsidR="00C02B57" w:rsidRDefault="00C001DB">
      <w:pPr>
        <w:pStyle w:val="Normal0"/>
        <w:ind w:firstLine="22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przedłożonym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uchwały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zasady</w:t>
      </w:r>
      <w:proofErr w:type="spellEnd"/>
      <w:r>
        <w:rPr>
          <w:sz w:val="24"/>
          <w:szCs w:val="24"/>
        </w:rPr>
        <w:t>, o </w:t>
      </w:r>
      <w:proofErr w:type="spellStart"/>
      <w:r>
        <w:rPr>
          <w:sz w:val="24"/>
          <w:szCs w:val="24"/>
        </w:rPr>
        <w:t>których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powyżej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zostały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określone</w:t>
      </w:r>
      <w:proofErr w:type="spellEnd"/>
      <w:r>
        <w:rPr>
          <w:sz w:val="24"/>
          <w:szCs w:val="24"/>
        </w:rPr>
        <w:t>.</w:t>
      </w:r>
    </w:p>
    <w:p w:rsidR="00C02B57" w:rsidRDefault="00C001DB">
      <w:pPr>
        <w:pStyle w:val="Normal0"/>
        <w:ind w:firstLine="22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uwagi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powyższe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podjęcie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uchwały</w:t>
      </w:r>
      <w:proofErr w:type="spellEnd"/>
      <w:r>
        <w:rPr>
          <w:sz w:val="24"/>
          <w:szCs w:val="24"/>
        </w:rPr>
        <w:t xml:space="preserve"> jest </w:t>
      </w:r>
      <w:proofErr w:type="spellStart"/>
      <w:r>
        <w:rPr>
          <w:sz w:val="24"/>
          <w:szCs w:val="24"/>
        </w:rPr>
        <w:t>zasadne</w:t>
      </w:r>
      <w:proofErr w:type="spellEnd"/>
      <w:r>
        <w:rPr>
          <w:sz w:val="24"/>
          <w:szCs w:val="24"/>
        </w:rPr>
        <w:t>.</w:t>
      </w:r>
    </w:p>
    <w:p w:rsidR="00C02B57" w:rsidRDefault="00C02B57">
      <w:pPr>
        <w:pStyle w:val="Normal0"/>
        <w:ind w:firstLine="227"/>
        <w:jc w:val="left"/>
        <w:rPr>
          <w:sz w:val="24"/>
          <w:szCs w:val="24"/>
        </w:rPr>
      </w:pPr>
    </w:p>
    <w:tbl>
      <w:tblPr>
        <w:tblStyle w:val="Tabela-Prosty1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C02B57" w:rsidTr="00C02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33" w:type="dxa"/>
            <w:tcBorders>
              <w:right w:val="nil"/>
            </w:tcBorders>
          </w:tcPr>
          <w:p w:rsidR="00C02B57" w:rsidRDefault="00C02B57">
            <w:pPr>
              <w:pStyle w:val="Normal0"/>
              <w:jc w:val="left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left w:val="nil"/>
            </w:tcBorders>
          </w:tcPr>
          <w:p w:rsidR="00C02B57" w:rsidRDefault="00C001DB">
            <w:pPr>
              <w:keepNext/>
              <w:keepLines/>
              <w:ind w:left="1134" w:right="1134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Przewodnicząca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Rady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Gminy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Orchowo</w:t>
            </w:r>
            <w:proofErr w:type="spellEnd"/>
          </w:p>
          <w:p w:rsidR="00C02B57" w:rsidRDefault="00C001D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000000"/>
                <w:sz w:val="24"/>
                <w:szCs w:val="24"/>
              </w:rPr>
              <w:t>Kosiak</w:t>
            </w:r>
            <w:proofErr w:type="spellEnd"/>
          </w:p>
        </w:tc>
      </w:tr>
    </w:tbl>
    <w:p w:rsidR="00C02B57" w:rsidRDefault="00C02B57">
      <w:pPr>
        <w:pStyle w:val="Normal0"/>
        <w:ind w:firstLine="227"/>
        <w:jc w:val="left"/>
        <w:rPr>
          <w:sz w:val="24"/>
          <w:szCs w:val="24"/>
        </w:rPr>
      </w:pPr>
    </w:p>
    <w:sectPr w:rsidR="00C02B57"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hyphenationZone w:val="425"/>
  <w:noPunctuationKerning/>
  <w:characterSpacingControl w:val="doNotCompress"/>
  <w:endnotePr>
    <w:numFmt w:val="decimal"/>
  </w:endnotePr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9D"/>
    <w:rsid w:val="00012B5C"/>
    <w:rsid w:val="00161DD3"/>
    <w:rsid w:val="001D639D"/>
    <w:rsid w:val="00237B17"/>
    <w:rsid w:val="005028C0"/>
    <w:rsid w:val="00553660"/>
    <w:rsid w:val="00673CF4"/>
    <w:rsid w:val="006918D3"/>
    <w:rsid w:val="0072016C"/>
    <w:rsid w:val="00725FC1"/>
    <w:rsid w:val="008A1CC4"/>
    <w:rsid w:val="008C49E1"/>
    <w:rsid w:val="008E1617"/>
    <w:rsid w:val="00935B21"/>
    <w:rsid w:val="00947102"/>
    <w:rsid w:val="00C001DB"/>
    <w:rsid w:val="00C02B57"/>
    <w:rsid w:val="00D369AF"/>
    <w:rsid w:val="00EA7B8D"/>
    <w:rsid w:val="00FC65B2"/>
    <w:rsid w:val="00FE647F"/>
    <w:rsid w:val="49C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4CC46ABF-2D10-4596-93BC-F26E4EE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Pr>
      <w:rFonts w:ascii="Segoe UI" w:hAnsi="Segoe UI" w:cs="Segoe UI"/>
      <w:sz w:val="18"/>
      <w:szCs w:val="18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Normal0">
    <w:name w:val="Normal_0"/>
    <w:qFormat/>
    <w:pPr>
      <w:jc w:val="both"/>
    </w:pPr>
    <w:rPr>
      <w:sz w:val="22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XLIX/303/18 z dnia 18 września 2018 r.</vt:lpstr>
    </vt:vector>
  </TitlesOfParts>
  <Company>Rada Gminy Powidz</Company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XLIX/303/18 z dnia 18 września 2018 r.</dc:title>
  <dc:subject>w sprawie  obywatelskiej inicjatywy uchwałodawczej w^Gminie Powidz</dc:subject>
  <dc:creator>SredzinskaMonika</dc:creator>
  <cp:lastModifiedBy>Agnieszka Kolberg</cp:lastModifiedBy>
  <cp:revision>2</cp:revision>
  <cp:lastPrinted>2019-07-04T09:14:00Z</cp:lastPrinted>
  <dcterms:created xsi:type="dcterms:W3CDTF">2019-07-04T10:19:00Z</dcterms:created>
  <dcterms:modified xsi:type="dcterms:W3CDTF">2019-07-04T10:19:00Z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1033-9.1.0.5178</vt:lpwstr>
  </property>
</Properties>
</file>